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57" w:rsidRPr="00F86357" w:rsidRDefault="00F86357" w:rsidP="00F863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F86357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Заудайський </w:t>
      </w:r>
      <w:proofErr w:type="spellStart"/>
      <w:r w:rsidRPr="00F86357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старостинських</w:t>
      </w:r>
      <w:proofErr w:type="spellEnd"/>
      <w:r w:rsidRPr="00F86357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 округ</w:t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 </w:t>
      </w:r>
      <w:r w:rsidRPr="00F86357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(Заудайка, Коршаки)</w:t>
      </w:r>
    </w:p>
    <w:p w:rsidR="00F86357" w:rsidRPr="00F86357" w:rsidRDefault="00F86357" w:rsidP="00F863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F86357" w:rsidRPr="00F86357" w:rsidRDefault="00F86357" w:rsidP="00F863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F86357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с. Заудайка</w:t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відоме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з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hyperlink r:id="rId4" w:tooltip="1580" w:history="1">
        <w:r w:rsidRPr="00F86357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1580</w:t>
        </w:r>
      </w:hyperlink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 року, за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іншими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даними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r w:rsidRPr="00F86357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-</w:t>
      </w:r>
      <w:hyperlink r:id="rId5" w:tooltip="1632" w:history="1">
        <w:r w:rsidRPr="00F86357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1632</w:t>
        </w:r>
      </w:hyperlink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 року</w:t>
      </w:r>
      <w:r w:rsidRPr="00F86357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</w:t>
      </w:r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Заудайка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була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заснована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</w:t>
      </w:r>
      <w:proofErr w:type="spellStart"/>
      <w:proofErr w:type="gram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л</w:t>
      </w:r>
      <w:proofErr w:type="gram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івому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березі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Удаю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, як 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fldChar w:fldCharType="begin"/>
      </w:r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instrText>HYPERLINK "https://uk.wikipedia.org/wiki/%D0%92%D0%B8%D1%81%D0%B5%D0%BB%D0%BE%D0%BA" \o "Виселок"</w:instrText>
      </w:r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fldChar w:fldCharType="separate"/>
      </w:r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висілка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fldChar w:fldCharType="end"/>
      </w:r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Монастирища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у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зв'язку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з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розширенням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поселення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BC40EB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Назва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села «Заудайка» походить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від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поняття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«за 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fldChar w:fldCharType="begin"/>
      </w:r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instrText>HYPERLINK "https://uk.wikipedia.org/wiki/%D0%A3%D0%B4%D0%B0%D0%B9" \o "Удай"</w:instrText>
      </w:r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fldChar w:fldCharType="separate"/>
      </w:r>
      <w:proofErr w:type="gram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proofErr w:type="gram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ічкою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Удай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fldChar w:fldCharType="end"/>
      </w:r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яка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перетинає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село.</w:t>
      </w:r>
    </w:p>
    <w:p w:rsidR="00F86357" w:rsidRPr="00F86357" w:rsidRDefault="00F86357" w:rsidP="00F863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proofErr w:type="gram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З</w:t>
      </w:r>
      <w:proofErr w:type="gram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hyperlink r:id="rId6" w:tooltip="1648" w:history="1">
        <w:r w:rsidRPr="00F86357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1648</w:t>
        </w:r>
      </w:hyperlink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 року,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після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початку 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fldChar w:fldCharType="begin"/>
      </w:r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instrText>HYPERLINK "https://uk.wikipedia.org/wiki/%D0%A5%D0%BC%D0%B5%D0%BB%D1%8C%D0%BD%D0%B8%D1%87%D1%87%D0%B8%D0%BD%D0%B0" \o "Хмельниччина"</w:instrText>
      </w:r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fldChar w:fldCharType="separate"/>
      </w:r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війни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незалежність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України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fldChar w:fldCharType="end"/>
      </w:r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hyperlink r:id="rId7" w:tooltip="Богдан Хмельницький" w:history="1">
        <w:r w:rsidRPr="00F86357">
          <w:rPr>
            <w:rFonts w:ascii="Times New Roman" w:eastAsia="Calibri" w:hAnsi="Times New Roman" w:cs="Times New Roman"/>
            <w:sz w:val="24"/>
            <w:szCs w:val="24"/>
            <w:lang w:eastAsia="en-US"/>
          </w:rPr>
          <w:t xml:space="preserve">Богдана </w:t>
        </w:r>
        <w:proofErr w:type="spellStart"/>
        <w:r w:rsidRPr="00F86357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Хмельницького</w:t>
        </w:r>
        <w:proofErr w:type="spellEnd"/>
      </w:hyperlink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Заудайка входила в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новостворену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fldChar w:fldCharType="begin"/>
      </w:r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instrText>HYPERLINK "https://uk.wikipedia.org/wiki/%D0%9C%D0%BE%D0%BD%D0%B0%D1%81%D1%82%D0%B8%D1%80%D1%81%D1%8C%D0%BA%D0%B0_%D1%81%D0%BE%D1%82%D0%BD%D1%8F" \o "Монастирська сотня"</w:instrText>
      </w:r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fldChar w:fldCharType="separate"/>
      </w:r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Монастирську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сотню</w:t>
      </w:r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fldChar w:fldCharType="end"/>
      </w:r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fldChar w:fldCharType="begin"/>
      </w:r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instrText>HYPERLINK "https://uk.wikipedia.org/wiki/%D0%9F%D1%80%D0%B8%D0%BB%D1%83%D1%86%D1%8C%D0%BA%D0%B8%D0%B9_%D0%BF%D0%BE%D0%BB%D0%BA" \o "Прилуцький полк"</w:instrText>
      </w:r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fldChar w:fldCharType="separate"/>
      </w:r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Прилуцького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полку</w:t>
      </w:r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fldChar w:fldCharType="end"/>
      </w:r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F86357" w:rsidRPr="00F86357" w:rsidRDefault="00F86357" w:rsidP="00F863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У пер</w:t>
      </w:r>
      <w:proofErr w:type="gramStart"/>
      <w:r w:rsidRPr="00F86357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.п</w:t>
      </w:r>
      <w:proofErr w:type="spellStart"/>
      <w:proofErr w:type="gram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ол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.</w:t>
      </w:r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hyperlink r:id="rId8" w:tooltip="18 століття" w:history="1">
        <w:proofErr w:type="gramStart"/>
        <w:r w:rsidRPr="00F86357">
          <w:rPr>
            <w:rFonts w:ascii="Times New Roman" w:eastAsia="Calibri" w:hAnsi="Times New Roman" w:cs="Times New Roman"/>
            <w:sz w:val="24"/>
            <w:szCs w:val="24"/>
            <w:lang w:val="en-US" w:eastAsia="en-US"/>
          </w:rPr>
          <w:t>XVIII</w:t>
        </w:r>
        <w:r w:rsidRPr="00F86357">
          <w:rPr>
            <w:rFonts w:ascii="Times New Roman" w:eastAsia="Calibri" w:hAnsi="Times New Roman" w:cs="Times New Roman"/>
            <w:sz w:val="24"/>
            <w:szCs w:val="24"/>
            <w:lang w:eastAsia="en-US"/>
          </w:rPr>
          <w:t xml:space="preserve"> ст.</w:t>
        </w:r>
        <w:proofErr w:type="gramEnd"/>
      </w:hyperlink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 Заудайка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була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fldChar w:fldCharType="begin"/>
      </w:r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instrText>HYPERLINK "https://uk.wikipedia.org/wiki/%D0%A0%D0%B0%D0%BD%D0%B3%D0%BE%D0%B2%D1%96_%D0%BC%D0%B0%D1%94%D1%82%D0%BD%D0%BE%D1%81%D1%82%D1%96" \o "Рангові маєтності"</w:instrText>
      </w:r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fldChar w:fldCharType="separate"/>
      </w:r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ранговим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селом</w:t>
      </w:r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fldChar w:fldCharType="end"/>
      </w:r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монастирищенських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сотників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hyperlink r:id="rId9" w:tooltip="1737" w:history="1">
        <w:r w:rsidRPr="00F86357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1737</w:t>
        </w:r>
      </w:hyperlink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 року тут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налічувалось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10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господарств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селян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і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6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господарств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fldChar w:fldCharType="begin"/>
      </w:r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instrText>HYPERLINK "https://uk.wikipedia.org/wiki/%D0%9F%D1%96%D0%B4%D1%81%D1%83%D1%81%D1%96%D0%B4%D0%BA%D0%B8" \o "Підсусідки"</w:instrText>
      </w:r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fldChar w:fldCharType="separate"/>
      </w:r>
      <w:proofErr w:type="gram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proofErr w:type="gram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ідсусідків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fldChar w:fldCharType="end"/>
      </w:r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31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господарств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козаків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(13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виборних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18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підпомічників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та 11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господарств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козачих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підсусідків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Всього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58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господарств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F86357" w:rsidRPr="00F86357" w:rsidRDefault="00F86357" w:rsidP="00F863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опису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hyperlink r:id="rId10" w:tooltip="1740" w:history="1">
        <w:r w:rsidRPr="00F86357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1740</w:t>
        </w:r>
      </w:hyperlink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 року тут значиться: 4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посполитих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двори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козацьких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та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їх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proofErr w:type="gram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ідсусідки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а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також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власниками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скуплених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дворів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86357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-</w:t>
      </w:r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26.</w:t>
      </w:r>
    </w:p>
    <w:p w:rsidR="00F86357" w:rsidRPr="00F86357" w:rsidRDefault="00F86357" w:rsidP="00F863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F86357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У</w:t>
      </w:r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hyperlink r:id="rId11" w:tooltip="1752" w:history="1">
        <w:r w:rsidRPr="00F86357">
          <w:rPr>
            <w:rFonts w:ascii="Times New Roman" w:eastAsia="Calibri" w:hAnsi="Times New Roman" w:cs="Times New Roman"/>
            <w:sz w:val="24"/>
            <w:szCs w:val="24"/>
            <w:lang w:val="uk-UA" w:eastAsia="en-US"/>
          </w:rPr>
          <w:t>1752</w:t>
        </w:r>
      </w:hyperlink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r w:rsidRPr="00F86357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році, за розпорядженням гетьмана</w:t>
      </w:r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hyperlink r:id="rId12" w:tooltip="Кирило Розумовський" w:history="1">
        <w:r w:rsidRPr="00F86357">
          <w:rPr>
            <w:rFonts w:ascii="Times New Roman" w:eastAsia="Calibri" w:hAnsi="Times New Roman" w:cs="Times New Roman"/>
            <w:sz w:val="24"/>
            <w:szCs w:val="24"/>
            <w:lang w:val="uk-UA" w:eastAsia="en-US"/>
          </w:rPr>
          <w:t>Кирила Розумовського</w:t>
        </w:r>
      </w:hyperlink>
      <w:r w:rsidRPr="00F86357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, селянські двори села </w:t>
      </w:r>
      <w:proofErr w:type="spellStart"/>
      <w:r w:rsidRPr="00F86357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Заудайки</w:t>
      </w:r>
      <w:proofErr w:type="spellEnd"/>
      <w:r w:rsidRPr="00F86357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були віддані</w:t>
      </w:r>
      <w:r w:rsidRPr="00F86357"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hyperlink r:id="rId13" w:tooltip="Ґалаґан Григорій Гнатович" w:history="1">
        <w:r w:rsidRPr="00F86357">
          <w:rPr>
            <w:rFonts w:ascii="Times New Roman" w:eastAsia="Calibri" w:hAnsi="Times New Roman" w:cs="Times New Roman"/>
            <w:sz w:val="24"/>
            <w:szCs w:val="24"/>
            <w:lang w:val="uk-UA" w:eastAsia="en-US"/>
          </w:rPr>
          <w:t>Прилуцькому полковнику Ґалаґану</w:t>
        </w:r>
      </w:hyperlink>
      <w:r w:rsidRPr="00F86357">
        <w:rPr>
          <w:rFonts w:ascii="Times New Roman" w:eastAsia="Calibri" w:hAnsi="Times New Roman" w:cs="Times New Roman"/>
          <w:sz w:val="24"/>
          <w:szCs w:val="24"/>
          <w:lang w:val="uk-UA" w:eastAsia="en-US"/>
        </w:rPr>
        <w:t>, йому відійшло 19 дворів.</w:t>
      </w:r>
    </w:p>
    <w:p w:rsidR="00F86357" w:rsidRPr="00F86357" w:rsidRDefault="00F86357" w:rsidP="00F8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 </w:t>
      </w:r>
      <w:hyperlink r:id="rId14" w:tooltip="1764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1764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рік за полковником Григорієм Ґалаґаном значилося в селі 14 душ чоловічої статі селян. </w:t>
      </w:r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fldChar w:fldCharType="begin"/>
      </w:r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instrText>HYPERLINK "https://uk.wikipedia.org/wiki/1780" \o "1780"</w:instrText>
      </w:r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fldChar w:fldCharType="separate"/>
      </w:r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1780</w:t>
      </w:r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fldChar w:fldCharType="end"/>
      </w:r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року — 25 дворів (32 хати) селян та 6 дворів (7 хат) підсусідків (як і раніше, селяни належали братам Романовичам), 22 двори (52 хати) козаків. Діяла дерев'яна Покровська церква, збудована до </w:t>
      </w:r>
      <w:hyperlink r:id="rId15" w:tooltip="1730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1730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року.</w:t>
      </w:r>
    </w:p>
    <w:p w:rsidR="00F86357" w:rsidRPr="00F86357" w:rsidRDefault="00F86357" w:rsidP="00F8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 </w:t>
      </w:r>
      <w:hyperlink r:id="rId16" w:tooltip="1834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1834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 рік до </w:t>
      </w:r>
      <w:proofErr w:type="spellStart"/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заудайської</w:t>
      </w:r>
      <w:proofErr w:type="spellEnd"/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церкви були приписані: 3 священнослужителя, 1 дворянський двір</w:t>
      </w:r>
    </w:p>
    <w:p w:rsidR="00F86357" w:rsidRPr="00F86357" w:rsidRDefault="00F86357" w:rsidP="00F8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(4 жінки), 50 козацьких дворів (205 чоловіків і 224 жінки), 25 селянських дворів (71 чоловік та 84 жінки).</w:t>
      </w:r>
    </w:p>
    <w:p w:rsidR="00F86357" w:rsidRPr="00F86357" w:rsidRDefault="00F86357" w:rsidP="00F8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Станом на </w:t>
      </w:r>
      <w:hyperlink r:id="rId17" w:tooltip="1885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1885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рік у колишньому державному та власницькому селі </w:t>
      </w:r>
      <w:hyperlink r:id="rId18" w:tooltip="Монастирищенська волость (Ніжинський повіт)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Монастирищенської волості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мешкало 759 осіб, налічувалось 150 дворових господарств, існувала православна церква, 2 постоялих будинки та 3 вітряних млини.</w:t>
      </w:r>
    </w:p>
    <w:p w:rsidR="00F86357" w:rsidRPr="00F86357" w:rsidRDefault="00F86357" w:rsidP="00F8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 </w:t>
      </w:r>
      <w:hyperlink r:id="rId19" w:tooltip="1895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1895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 році у </w:t>
      </w:r>
      <w:proofErr w:type="spellStart"/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Заудайці</w:t>
      </w:r>
      <w:proofErr w:type="spellEnd"/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було відкрито </w:t>
      </w:r>
      <w:hyperlink r:id="rId20" w:tooltip="Земська школа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земську школу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F86357" w:rsidRPr="00F86357" w:rsidRDefault="00F86357" w:rsidP="00F8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 переписом </w:t>
      </w:r>
      <w:hyperlink r:id="rId21" w:tooltip="1897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1897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року кількість мешканців зросла до 1361 особи (691 чоловічої статі та 670 — жіночої), з яких всі — православної віри.</w:t>
      </w:r>
    </w:p>
    <w:p w:rsidR="00F86357" w:rsidRPr="00F86357" w:rsidRDefault="00F86357" w:rsidP="00F8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 </w:t>
      </w:r>
      <w:hyperlink r:id="rId22" w:tooltip="1915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1915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 році відкрита школа на три класи, в якій навчався 41 учень: з них 10 вихідців з дворян та міщан, а решта — козаки та селяни. На той час, за деякими даними у </w:t>
      </w:r>
      <w:proofErr w:type="spellStart"/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Заудайці</w:t>
      </w:r>
      <w:proofErr w:type="spellEnd"/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налічувалось до 2800 жителів.</w:t>
      </w:r>
    </w:p>
    <w:p w:rsidR="00F86357" w:rsidRPr="00F86357" w:rsidRDefault="00F86357" w:rsidP="00F8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hyperlink r:id="rId23" w:tooltip="1928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1928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 року в </w:t>
      </w:r>
      <w:proofErr w:type="spellStart"/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Заудайці</w:t>
      </w:r>
      <w:proofErr w:type="spellEnd"/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діяла </w:t>
      </w:r>
      <w:hyperlink r:id="rId24" w:tooltip="Українська синодальна церква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Українська синодальна церква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 </w:t>
      </w:r>
    </w:p>
    <w:p w:rsidR="00F86357" w:rsidRPr="00F86357" w:rsidRDefault="00F86357" w:rsidP="00F8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 </w:t>
      </w:r>
      <w:hyperlink r:id="rId25" w:tooltip="1930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1930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 році в с. Заудайка був створений колгосп «Перебудова», а на хуторах </w:t>
      </w:r>
      <w:proofErr w:type="spellStart"/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Солохнівка</w:t>
      </w:r>
      <w:proofErr w:type="spellEnd"/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 Коршаки — колгосп «Ударник». Згодом «Перебудова» було перейменовано на «Дружба».</w:t>
      </w:r>
    </w:p>
    <w:p w:rsidR="00F86357" w:rsidRPr="00F86357" w:rsidRDefault="00F86357" w:rsidP="00F8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 час </w:t>
      </w:r>
      <w:hyperlink r:id="rId26" w:tooltip="Друга світова війна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Другої світової війни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357 жителів були мобілізовані до лав Червоної армії і партизанських загонів проти німецьких військ, з них 217 загинуло. За мужність і відвагу, виявлені в боротьбі з ворогом, 67 жителів нагороджено орденами й медалями </w:t>
      </w:r>
      <w:hyperlink r:id="rId27" w:tooltip="СРСР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СРСР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</w:t>
      </w:r>
    </w:p>
    <w:p w:rsidR="00F86357" w:rsidRPr="00F86357" w:rsidRDefault="00F86357" w:rsidP="00F8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 </w:t>
      </w:r>
      <w:hyperlink r:id="rId28" w:tooltip="1945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1945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 році у </w:t>
      </w:r>
      <w:proofErr w:type="spellStart"/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Заудайці</w:t>
      </w:r>
      <w:proofErr w:type="spellEnd"/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існувало дві релігійні общини </w:t>
      </w:r>
      <w:hyperlink r:id="rId29" w:tooltip="Євангельські християни-баптисти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Євангельських християн-баптистів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які були знищені </w:t>
      </w:r>
      <w:hyperlink r:id="rId30" w:tooltip="НКВС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НКВС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у </w:t>
      </w:r>
      <w:hyperlink r:id="rId31" w:tooltip="1946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1946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році, подібний процес знищення підпільних релігійних громад відбувся у </w:t>
      </w:r>
      <w:hyperlink r:id="rId32" w:tooltip="1954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1954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році.</w:t>
      </w:r>
    </w:p>
    <w:p w:rsidR="00F86357" w:rsidRPr="00F86357" w:rsidRDefault="00F86357" w:rsidP="00F8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 </w:t>
      </w:r>
      <w:hyperlink r:id="rId33" w:tooltip="1963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1963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році було збудовано нове приміщення школи. У </w:t>
      </w:r>
      <w:hyperlink r:id="rId34" w:tooltip="1964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1964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році розпочав роботу цегельний завод, який припинив свою роботу в </w:t>
      </w:r>
      <w:hyperlink r:id="rId35" w:tooltip="1997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1997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році. В </w:t>
      </w:r>
      <w:hyperlink r:id="rId36" w:tooltip="1969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1969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 році збудований будинок культури та двоповерхова </w:t>
      </w:r>
      <w:proofErr w:type="spellStart"/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адмінбудівля</w:t>
      </w:r>
      <w:proofErr w:type="spellEnd"/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F86357" w:rsidRPr="00F86357" w:rsidRDefault="00F86357" w:rsidP="00F8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Станом на </w:t>
      </w:r>
      <w:hyperlink r:id="rId37" w:tooltip="1972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1972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 рік в селі мешкало 934 осіб. В </w:t>
      </w:r>
      <w:proofErr w:type="spellStart"/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Заудайці</w:t>
      </w:r>
      <w:proofErr w:type="spellEnd"/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знаходилась восьмирічна школа (19 учителів і 254 учні), будинок культури на 400 місць, бібліотека, 2 медпункти.</w:t>
      </w:r>
    </w:p>
    <w:p w:rsidR="00F86357" w:rsidRPr="00F86357" w:rsidRDefault="00F86357" w:rsidP="00F8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 час </w:t>
      </w:r>
      <w:hyperlink r:id="rId38" w:tooltip="Війна в Афганістані (1979—1989)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радянської інтервенції в Афганістан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у </w:t>
      </w:r>
      <w:hyperlink r:id="rId39" w:tooltip="1979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1979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—</w:t>
      </w:r>
      <w:hyperlink r:id="rId40" w:tooltip="1989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1989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 роках, військову службу проходило 18 жителів </w:t>
      </w:r>
      <w:proofErr w:type="spellStart"/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Заудайки</w:t>
      </w:r>
      <w:proofErr w:type="spellEnd"/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один з них загинув — Василь Борщ. </w:t>
      </w:r>
    </w:p>
    <w:p w:rsidR="00F86357" w:rsidRPr="00F86357" w:rsidRDefault="00F86357" w:rsidP="00F8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Станом на </w:t>
      </w:r>
      <w:hyperlink r:id="rId41" w:tooltip="1996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1996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рік в селі знаходиться 364 двори, проживає 815 мешканців.</w:t>
      </w:r>
    </w:p>
    <w:p w:rsidR="00F86357" w:rsidRPr="00F86357" w:rsidRDefault="00F86357" w:rsidP="00F8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 </w:t>
      </w:r>
      <w:hyperlink r:id="rId42" w:tooltip="2001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2001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року і дотепер, землі пайовиків обробляє «</w:t>
      </w:r>
      <w:proofErr w:type="spellStart"/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СТОВ</w:t>
      </w:r>
      <w:proofErr w:type="spellEnd"/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Інтер».</w:t>
      </w:r>
    </w:p>
    <w:p w:rsidR="00F86357" w:rsidRPr="00F86357" w:rsidRDefault="00F86357" w:rsidP="00F8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 </w:t>
      </w:r>
      <w:hyperlink r:id="rId43" w:tooltip="2011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2011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році село Заудайка було газифіковано та проведено очищення центрального ставу.</w:t>
      </w:r>
    </w:p>
    <w:p w:rsidR="00F86357" w:rsidRPr="00F86357" w:rsidRDefault="00F86357" w:rsidP="00F8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В </w:t>
      </w:r>
      <w:hyperlink r:id="rId44" w:tooltip="2016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2016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 році було реорганізовано </w:t>
      </w:r>
      <w:proofErr w:type="spellStart"/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Заудайську</w:t>
      </w:r>
      <w:proofErr w:type="spellEnd"/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школу I—II ступенів в школу I ступеню. </w:t>
      </w:r>
    </w:p>
    <w:p w:rsidR="00F86357" w:rsidRPr="00F86357" w:rsidRDefault="00F86357" w:rsidP="00F8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hyperlink r:id="rId45" w:tooltip="5 квітня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5 квітня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hyperlink r:id="rId46" w:tooltip="2017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2017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року було відкрито дошкільний навчальний заклад «Зернятко» на 16 місць.</w:t>
      </w:r>
    </w:p>
    <w:p w:rsidR="00F86357" w:rsidRPr="00F86357" w:rsidRDefault="00F86357" w:rsidP="00F8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hyperlink r:id="rId47" w:tooltip="30 листопада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30 листопада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hyperlink r:id="rId48" w:tooltip="2017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2017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року села Заудайка та Коршаки увійшли до Ічнянської міської ради (Об'єднаної територіальної громади).</w:t>
      </w:r>
    </w:p>
    <w:p w:rsidR="00F86357" w:rsidRPr="00F86357" w:rsidRDefault="00F86357" w:rsidP="00F8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hyperlink r:id="rId49" w:tooltip="27 грудня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27 грудня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hyperlink r:id="rId50" w:tooltip="2017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2017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року було підключено першу чергу вуличного освітлення протяжністю 2,2 км.</w:t>
      </w:r>
    </w:p>
    <w:p w:rsidR="00F86357" w:rsidRPr="00F86357" w:rsidRDefault="00F86357" w:rsidP="00F8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 селі Заудайка </w:t>
      </w:r>
      <w:hyperlink r:id="rId51" w:tooltip="1964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1964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—</w:t>
      </w:r>
      <w:hyperlink r:id="rId52" w:tooltip="1997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1997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роки працював цегляний завод.</w:t>
      </w:r>
    </w:p>
    <w:p w:rsidR="00F86357" w:rsidRPr="00F86357" w:rsidRDefault="00F86357" w:rsidP="00F8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86357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uk-UA"/>
        </w:rPr>
        <w:t>Працює поштове відділення, сільський будинок культури, сільська бібліотека. Здоров'ям жителів опікуються працівники Фельдшерсько-акушерського пункту. На території села працює чотири торговельні точки.</w:t>
      </w:r>
    </w:p>
    <w:p w:rsidR="00F86357" w:rsidRPr="00F86357" w:rsidRDefault="00F86357" w:rsidP="00F8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Найвідомішою спорудою і </w:t>
      </w:r>
      <w:proofErr w:type="spellStart"/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візитівкою</w:t>
      </w:r>
      <w:proofErr w:type="spellEnd"/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Заудайки</w:t>
      </w:r>
      <w:proofErr w:type="spellEnd"/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є </w:t>
      </w:r>
      <w:hyperlink r:id="rId53" w:tooltip="Покровська церква (Заудайка)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Свято-Покровська церква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збудована по типу «</w:t>
      </w:r>
      <w:proofErr w:type="spellStart"/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тринефна</w:t>
      </w:r>
      <w:proofErr w:type="spellEnd"/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базиліка» у </w:t>
      </w:r>
      <w:hyperlink r:id="rId54" w:tooltip="1905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1905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—</w:t>
      </w:r>
      <w:hyperlink r:id="rId55" w:tooltip="1910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1910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роках. На її місці, до цього, існувала дерев'яна церква, збудована ще до </w:t>
      </w:r>
      <w:hyperlink r:id="rId56" w:tooltip="1730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1730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року, яка декілька разів перебудовувалась: в </w:t>
      </w:r>
      <w:hyperlink r:id="rId57" w:tooltip="1834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1834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та </w:t>
      </w:r>
      <w:hyperlink r:id="rId58" w:tooltip="1873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1873</w:t>
        </w:r>
      </w:hyperlink>
      <w:r w:rsidRPr="00F8635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роках.</w:t>
      </w:r>
    </w:p>
    <w:p w:rsidR="00F86357" w:rsidRPr="00F86357" w:rsidRDefault="00F86357" w:rsidP="00F8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86357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uk-UA"/>
        </w:rPr>
        <w:t>В </w:t>
      </w:r>
      <w:hyperlink r:id="rId59" w:tooltip="1975" w:history="1">
        <w:r w:rsidRPr="00F86357">
          <w:rPr>
            <w:rFonts w:ascii="Times New Roman" w:eastAsia="Times New Roman" w:hAnsi="Times New Roman" w:cs="Times New Roman"/>
            <w:sz w:val="24"/>
            <w:szCs w:val="24"/>
            <w:lang w:val="uk-UA" w:eastAsia="uk-UA"/>
          </w:rPr>
          <w:t>1975</w:t>
        </w:r>
      </w:hyperlink>
      <w:r w:rsidRPr="00F86357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uk-UA"/>
        </w:rPr>
        <w:t xml:space="preserve"> році встановлено пам'ятний знак загиблим </w:t>
      </w:r>
      <w:proofErr w:type="spellStart"/>
      <w:r w:rsidRPr="00F86357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uk-UA"/>
        </w:rPr>
        <w:t>заудайцям</w:t>
      </w:r>
      <w:proofErr w:type="spellEnd"/>
      <w:r w:rsidRPr="00F86357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uk-UA"/>
        </w:rPr>
        <w:t xml:space="preserve"> у Німецько-радянській війні.</w:t>
      </w:r>
    </w:p>
    <w:p w:rsidR="00F86357" w:rsidRPr="00F86357" w:rsidRDefault="00F86357" w:rsidP="00F8635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F86357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        с. Коршаки. </w:t>
      </w:r>
      <w:r w:rsidRPr="00F86357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Час заснування  кін. </w:t>
      </w:r>
      <w:proofErr w:type="gramStart"/>
      <w:r w:rsidRPr="00F86357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XVI</w:t>
      </w:r>
      <w:r w:rsidRPr="00F86357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ст.</w:t>
      </w:r>
      <w:proofErr w:type="gramEnd"/>
      <w:r w:rsidRPr="00F86357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( можливо 1580р). Населення станом на 2014 р. – 24 чол.</w:t>
      </w:r>
    </w:p>
    <w:p w:rsidR="006E1A3A" w:rsidRPr="00F86357" w:rsidRDefault="006E1A3A">
      <w:pPr>
        <w:rPr>
          <w:lang w:val="uk-UA"/>
        </w:rPr>
      </w:pPr>
    </w:p>
    <w:sectPr w:rsidR="006E1A3A" w:rsidRPr="00F86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6357"/>
    <w:rsid w:val="006E1A3A"/>
    <w:rsid w:val="00BC40EB"/>
    <w:rsid w:val="00F8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k.wikipedia.org/wiki/%D2%90%D0%B0%D0%BB%D0%B0%D2%91%D0%B0%D0%BD_%D0%93%D1%80%D0%B8%D0%B3%D0%BE%D1%80%D1%96%D0%B9_%D0%93%D0%BD%D0%B0%D1%82%D0%BE%D0%B2%D0%B8%D1%87" TargetMode="External"/><Relationship Id="rId18" Type="http://schemas.openxmlformats.org/officeDocument/2006/relationships/hyperlink" Target="https://uk.wikipedia.org/wiki/%D0%9C%D0%BE%D0%BD%D0%B0%D1%81%D1%82%D0%B8%D1%80%D0%B8%D1%89%D0%B5%D0%BD%D1%81%D1%8C%D0%BA%D0%B0_%D0%B2%D0%BE%D0%BB%D0%BE%D1%81%D1%82%D1%8C_(%D0%9D%D1%96%D0%B6%D0%B8%D0%BD%D1%81%D1%8C%D0%BA%D0%B8%D0%B9_%D0%BF%D0%BE%D0%B2%D1%96%D1%82)" TargetMode="External"/><Relationship Id="rId26" Type="http://schemas.openxmlformats.org/officeDocument/2006/relationships/hyperlink" Target="https://uk.wikipedia.org/wiki/%D0%94%D1%80%D1%83%D0%B3%D0%B0_%D1%81%D0%B2%D1%96%D1%82%D0%BE%D0%B2%D0%B0_%D0%B2%D1%96%D0%B9%D0%BD%D0%B0" TargetMode="External"/><Relationship Id="rId39" Type="http://schemas.openxmlformats.org/officeDocument/2006/relationships/hyperlink" Target="https://uk.wikipedia.org/wiki/1979" TargetMode="External"/><Relationship Id="rId21" Type="http://schemas.openxmlformats.org/officeDocument/2006/relationships/hyperlink" Target="https://uk.wikipedia.org/wiki/1897" TargetMode="External"/><Relationship Id="rId34" Type="http://schemas.openxmlformats.org/officeDocument/2006/relationships/hyperlink" Target="https://uk.wikipedia.org/wiki/1964" TargetMode="External"/><Relationship Id="rId42" Type="http://schemas.openxmlformats.org/officeDocument/2006/relationships/hyperlink" Target="https://uk.wikipedia.org/wiki/2001" TargetMode="External"/><Relationship Id="rId47" Type="http://schemas.openxmlformats.org/officeDocument/2006/relationships/hyperlink" Target="https://uk.wikipedia.org/wiki/30_%D0%BB%D0%B8%D1%81%D1%82%D0%BE%D0%BF%D0%B0%D0%B4%D0%B0" TargetMode="External"/><Relationship Id="rId50" Type="http://schemas.openxmlformats.org/officeDocument/2006/relationships/hyperlink" Target="https://uk.wikipedia.org/wiki/2017" TargetMode="External"/><Relationship Id="rId55" Type="http://schemas.openxmlformats.org/officeDocument/2006/relationships/hyperlink" Target="https://uk.wikipedia.org/wiki/1910" TargetMode="External"/><Relationship Id="rId7" Type="http://schemas.openxmlformats.org/officeDocument/2006/relationships/hyperlink" Target="https://uk.wikipedia.org/wiki/%D0%91%D0%BE%D0%B3%D0%B4%D0%B0%D0%BD_%D0%A5%D0%BC%D0%B5%D0%BB%D1%8C%D0%BD%D0%B8%D1%86%D1%8C%D0%BA%D0%B8%D0%B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k.wikipedia.org/wiki/1834" TargetMode="External"/><Relationship Id="rId20" Type="http://schemas.openxmlformats.org/officeDocument/2006/relationships/hyperlink" Target="https://uk.wikipedia.org/wiki/%D0%97%D0%B5%D0%BC%D1%81%D1%8C%D0%BA%D0%B0_%D1%88%D0%BA%D0%BE%D0%BB%D0%B0" TargetMode="External"/><Relationship Id="rId29" Type="http://schemas.openxmlformats.org/officeDocument/2006/relationships/hyperlink" Target="https://uk.wikipedia.org/wiki/%D0%84%D0%B2%D0%B0%D0%BD%D0%B3%D0%B5%D0%BB%D1%8C%D1%81%D1%8C%D0%BA%D1%96_%D1%85%D1%80%D0%B8%D1%81%D1%82%D0%B8%D1%8F%D0%BD%D0%B8-%D0%B1%D0%B0%D0%BF%D1%82%D0%B8%D1%81%D1%82%D0%B8" TargetMode="External"/><Relationship Id="rId41" Type="http://schemas.openxmlformats.org/officeDocument/2006/relationships/hyperlink" Target="https://uk.wikipedia.org/wiki/1996" TargetMode="External"/><Relationship Id="rId54" Type="http://schemas.openxmlformats.org/officeDocument/2006/relationships/hyperlink" Target="https://uk.wikipedia.org/wiki/1905" TargetMode="External"/><Relationship Id="rId1" Type="http://schemas.openxmlformats.org/officeDocument/2006/relationships/styles" Target="styles.xml"/><Relationship Id="rId6" Type="http://schemas.openxmlformats.org/officeDocument/2006/relationships/hyperlink" Target="https://uk.wikipedia.org/wiki/1648" TargetMode="External"/><Relationship Id="rId11" Type="http://schemas.openxmlformats.org/officeDocument/2006/relationships/hyperlink" Target="https://uk.wikipedia.org/wiki/1752" TargetMode="External"/><Relationship Id="rId24" Type="http://schemas.openxmlformats.org/officeDocument/2006/relationships/hyperlink" Target="https://uk.wikipedia.org/wiki/%D0%A3%D0%BA%D1%80%D0%B0%D1%97%D0%BD%D1%81%D1%8C%D0%BA%D0%B0_%D1%81%D0%B8%D0%BD%D0%BE%D0%B4%D0%B0%D0%BB%D1%8C%D0%BD%D0%B0_%D1%86%D0%B5%D1%80%D0%BA%D0%B2%D0%B0" TargetMode="External"/><Relationship Id="rId32" Type="http://schemas.openxmlformats.org/officeDocument/2006/relationships/hyperlink" Target="https://uk.wikipedia.org/wiki/1954" TargetMode="External"/><Relationship Id="rId37" Type="http://schemas.openxmlformats.org/officeDocument/2006/relationships/hyperlink" Target="https://uk.wikipedia.org/wiki/1972" TargetMode="External"/><Relationship Id="rId40" Type="http://schemas.openxmlformats.org/officeDocument/2006/relationships/hyperlink" Target="https://uk.wikipedia.org/wiki/1989" TargetMode="External"/><Relationship Id="rId45" Type="http://schemas.openxmlformats.org/officeDocument/2006/relationships/hyperlink" Target="https://uk.wikipedia.org/wiki/5_%D0%BA%D0%B2%D1%96%D1%82%D0%BD%D1%8F" TargetMode="External"/><Relationship Id="rId53" Type="http://schemas.openxmlformats.org/officeDocument/2006/relationships/hyperlink" Target="https://uk.wikipedia.org/wiki/%D0%9F%D0%BE%D0%BA%D1%80%D0%BE%D0%B2%D1%81%D1%8C%D0%BA%D0%B0_%D1%86%D0%B5%D1%80%D0%BA%D0%B2%D0%B0_(%D0%97%D0%B0%D1%83%D0%B4%D0%B0%D0%B9%D0%BA%D0%B0)" TargetMode="External"/><Relationship Id="rId58" Type="http://schemas.openxmlformats.org/officeDocument/2006/relationships/hyperlink" Target="https://uk.wikipedia.org/wiki/1873" TargetMode="External"/><Relationship Id="rId5" Type="http://schemas.openxmlformats.org/officeDocument/2006/relationships/hyperlink" Target="https://uk.wikipedia.org/wiki/1632" TargetMode="External"/><Relationship Id="rId15" Type="http://schemas.openxmlformats.org/officeDocument/2006/relationships/hyperlink" Target="https://uk.wikipedia.org/wiki/1730" TargetMode="External"/><Relationship Id="rId23" Type="http://schemas.openxmlformats.org/officeDocument/2006/relationships/hyperlink" Target="https://uk.wikipedia.org/wiki/1928" TargetMode="External"/><Relationship Id="rId28" Type="http://schemas.openxmlformats.org/officeDocument/2006/relationships/hyperlink" Target="https://uk.wikipedia.org/wiki/1945" TargetMode="External"/><Relationship Id="rId36" Type="http://schemas.openxmlformats.org/officeDocument/2006/relationships/hyperlink" Target="https://uk.wikipedia.org/wiki/1969" TargetMode="External"/><Relationship Id="rId49" Type="http://schemas.openxmlformats.org/officeDocument/2006/relationships/hyperlink" Target="https://uk.wikipedia.org/wiki/27_%D0%B3%D1%80%D1%83%D0%B4%D0%BD%D1%8F" TargetMode="External"/><Relationship Id="rId57" Type="http://schemas.openxmlformats.org/officeDocument/2006/relationships/hyperlink" Target="https://uk.wikipedia.org/wiki/1834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uk.wikipedia.org/wiki/1740" TargetMode="External"/><Relationship Id="rId19" Type="http://schemas.openxmlformats.org/officeDocument/2006/relationships/hyperlink" Target="https://uk.wikipedia.org/wiki/1895" TargetMode="External"/><Relationship Id="rId31" Type="http://schemas.openxmlformats.org/officeDocument/2006/relationships/hyperlink" Target="https://uk.wikipedia.org/wiki/1946" TargetMode="External"/><Relationship Id="rId44" Type="http://schemas.openxmlformats.org/officeDocument/2006/relationships/hyperlink" Target="https://uk.wikipedia.org/wiki/2016" TargetMode="External"/><Relationship Id="rId52" Type="http://schemas.openxmlformats.org/officeDocument/2006/relationships/hyperlink" Target="https://uk.wikipedia.org/wiki/1997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uk.wikipedia.org/wiki/1580" TargetMode="External"/><Relationship Id="rId9" Type="http://schemas.openxmlformats.org/officeDocument/2006/relationships/hyperlink" Target="https://uk.wikipedia.org/wiki/1737" TargetMode="External"/><Relationship Id="rId14" Type="http://schemas.openxmlformats.org/officeDocument/2006/relationships/hyperlink" Target="https://uk.wikipedia.org/wiki/1764" TargetMode="External"/><Relationship Id="rId22" Type="http://schemas.openxmlformats.org/officeDocument/2006/relationships/hyperlink" Target="https://uk.wikipedia.org/wiki/1915" TargetMode="External"/><Relationship Id="rId27" Type="http://schemas.openxmlformats.org/officeDocument/2006/relationships/hyperlink" Target="https://uk.wikipedia.org/wiki/%D0%A1%D0%A0%D0%A1%D0%A0" TargetMode="External"/><Relationship Id="rId30" Type="http://schemas.openxmlformats.org/officeDocument/2006/relationships/hyperlink" Target="https://uk.wikipedia.org/wiki/%D0%9D%D0%9A%D0%92%D0%A1" TargetMode="External"/><Relationship Id="rId35" Type="http://schemas.openxmlformats.org/officeDocument/2006/relationships/hyperlink" Target="https://uk.wikipedia.org/wiki/1997" TargetMode="External"/><Relationship Id="rId43" Type="http://schemas.openxmlformats.org/officeDocument/2006/relationships/hyperlink" Target="https://uk.wikipedia.org/wiki/2011" TargetMode="External"/><Relationship Id="rId48" Type="http://schemas.openxmlformats.org/officeDocument/2006/relationships/hyperlink" Target="https://uk.wikipedia.org/wiki/2017" TargetMode="External"/><Relationship Id="rId56" Type="http://schemas.openxmlformats.org/officeDocument/2006/relationships/hyperlink" Target="https://uk.wikipedia.org/wiki/1730" TargetMode="External"/><Relationship Id="rId8" Type="http://schemas.openxmlformats.org/officeDocument/2006/relationships/hyperlink" Target="https://uk.wikipedia.org/wiki/18_%D1%81%D1%82%D0%BE%D0%BB%D1%96%D1%82%D1%82%D1%8F" TargetMode="External"/><Relationship Id="rId51" Type="http://schemas.openxmlformats.org/officeDocument/2006/relationships/hyperlink" Target="https://uk.wikipedia.org/wiki/196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uk.wikipedia.org/wiki/%D0%9A%D0%B8%D1%80%D0%B8%D0%BB%D0%BE_%D0%A0%D0%BE%D0%B7%D1%83%D0%BC%D0%BE%D0%B2%D1%81%D1%8C%D0%BA%D0%B8%D0%B9" TargetMode="External"/><Relationship Id="rId17" Type="http://schemas.openxmlformats.org/officeDocument/2006/relationships/hyperlink" Target="https://uk.wikipedia.org/wiki/1885" TargetMode="External"/><Relationship Id="rId25" Type="http://schemas.openxmlformats.org/officeDocument/2006/relationships/hyperlink" Target="https://uk.wikipedia.org/wiki/1930" TargetMode="External"/><Relationship Id="rId33" Type="http://schemas.openxmlformats.org/officeDocument/2006/relationships/hyperlink" Target="https://uk.wikipedia.org/wiki/1963" TargetMode="External"/><Relationship Id="rId38" Type="http://schemas.openxmlformats.org/officeDocument/2006/relationships/hyperlink" Target="https://uk.wikipedia.org/wiki/%D0%92%D1%96%D0%B9%D0%BD%D0%B0_%D0%B2_%D0%90%D1%84%D0%B3%D0%B0%D0%BD%D1%96%D1%81%D1%82%D0%B0%D0%BD%D1%96_(1979%E2%80%941989)" TargetMode="External"/><Relationship Id="rId46" Type="http://schemas.openxmlformats.org/officeDocument/2006/relationships/hyperlink" Target="https://uk.wikipedia.org/wiki/2017" TargetMode="External"/><Relationship Id="rId59" Type="http://schemas.openxmlformats.org/officeDocument/2006/relationships/hyperlink" Target="https://uk.wikipedia.org/wiki/19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1596</Words>
  <Characters>9102</Characters>
  <Application>Microsoft Office Word</Application>
  <DocSecurity>0</DocSecurity>
  <Lines>75</Lines>
  <Paragraphs>21</Paragraphs>
  <ScaleCrop>false</ScaleCrop>
  <Company>Reanimator Extreme Edition</Company>
  <LinksUpToDate>false</LinksUpToDate>
  <CharactersWithSpaces>10677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2019-09-26T06:49:00Z</dcterms:created>
  <dcterms:modified xsi:type="dcterms:W3CDTF">2019-09-26T07:16:00Z</dcterms:modified>
</cp:coreProperties>
</file>