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розташоване на півдні громади, на березі правої притоки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Смошу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— річки Вільшанка. Відстань до Чернігова — 170 км, до Ічні — 16 км. Найближча залізнична станція —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Коломійцеве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 лінії Бахмач — Прилуки за 7 км. Площа села близько 4 км². Висота над рівнем моря — 138 м.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Засновником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вважається коронний гетьман, магнат і один з найкращих полководців Речі Посполитої Станіслав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Конєцпольський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(1592—1646 рр.). Він же й володів селом до самої смерті. Потім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перейшла його синові, князю Олександру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Конєцпольському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і входила до складу Чернігівського воєводства Малопольської провінції Корони Польської. Втім, польський період історії села був недовгим: 1648 року воно, згідно з устроєм Української козацько-гетьманської держави, вже входило до полкової сотні Прилуцького полку, згодом до Прилуцького повіту (1782-1923 рр.) до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Малодівицького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(1925 р.) та Іваницького (1930 р.) Прилуцького округу (1923-1930 рр.).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Давню історію села підтверджують археологічні знахідки - двоє городищ давньоруської доби (IX- XIII ст.): одне в урочищі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Чернявщині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а інше - безпосередньо на території нинішньої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Ці городища відкрив і дослідив відомий археолог, мистецтвознавець та музеєзнавець Микола Макаренко (1877-1938 рр.). 1928 року Микола Омелянович провів в урочищі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Чернявщині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розкопки і заглибився в дослідження знахідок. Але після відмови підписувати брехливий акт про те, що Михайлівський золотоверхий собор у Києві - найдавніший і найвеличніший храм Київської Русі - нібито не має історичної та мистецької цінності, вченого було безпідставно засуджено, заслано і страчено.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Все село поділене на кутки. Крайній куток називається Ворочок. Кутки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Гарбузівка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Прасолівка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Бондарівка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Мізинівка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Криворучнівка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Калянівка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назви походять від прізвищ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першопоселенців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Інші кутки називаються: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Роликівка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Кудлаївка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Зеленівка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Котеленцівка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Шматівка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Усівка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Мостовівка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Жовтневе, Червоний хутір. Центральна вулиця називалася Шлях. Цікаві назви мають і угіддя: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Юрківщина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Зозулине,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Жежерин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гай, Мушина долина, Климова долина, Романова долина.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 1665 року історія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пов’язана з відомим українським козацьким родом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Горленків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Спершу російський цар Олексій I своєю грамотою віддав її разом з 50-ма дворами селян і двома млинами Прилуцькому полковнику Лазарю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Горленку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Після смерті полковника 1687 року село успадкувала його дружина Єфросинія, а 1690-го передала середньому синові Степану. Потім власником став молодший син Дмитро.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ньому й обірвалася прихильність російських самодержців до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Горленків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бо під час Північної війни Андрій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Горленко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став на бік Івана Мазепи. Після Полтавської битви Петро I чинив репресії і всі маєтності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Горленків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відібрали. 1712 року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Ольшану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пожалували царському генерал-фельдмаршалу Борису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Шереметьеву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Потім тут правила його вдова, а після неї - молодший син Петро.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 рук імператриці Єлизавети 1746 року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дісталася бунчуковому товаришу Власу Климовичу (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Будлянському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), який не відзначався ні розумом, ні звитяжністю, зате мав за дружину сестру графа Розумовського. У 1748–1749 роках село, як і вся округа, пережило страшну посуху, яка супроводжувалася нашестям сарани.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«Епоху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Будлянських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» після його смерті продовжувала вдова Агафія Григорівна, після неї - син Михайло, таємний радник і камергер, а потім онук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флагель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-ад'ютант Олексій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Будлянський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(аж до смерті в 1819-му).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Родова ниточка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ольшанських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Будлянських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 цьому обірвалася. За відсутністю спадкоємців у селі з'явилося кілька нових поміщиків: спершу графиня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Владиславич-Рагузінська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майорша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Страховська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потім штабс-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ротмістрша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В.Ф.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Булацель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(з 1832 р.), майорша Н.Ф.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Конфінгінова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поручик С.М.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Тріфановський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(обоє з 1834 р.), київський губернатор В.С.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Катеринін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поміщиця А.Ф.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Бедригіна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(обоє з 1835 р.), а також генерал-майор П.П.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Лешкевич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(з 1837 р.).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Ще однією «епохою» в житті села було господарювання в ньому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штабскапітан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А.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А.Фон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-Ріхтера. Він викупив 1844 року більшу частину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ольшанських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земель і поступово витісняв звідси інших поміщиків -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Тишкевича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Трегубова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Стаховича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- йому належало також і сусіднє село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Сезьки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Фон-Ріхтер. на відміну від інших власників, які не бували в «своїх» селах чи заїжджали туди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рідко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не лише знаходив час особисто оглядати свої маєтності, а й поселився тут. Мав у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цегельний, цукровий, сукновальний заводи та іншу нерухомість. Селян не милував.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lastRenderedPageBreak/>
        <w:t xml:space="preserve">На момент скасування кріпосного права у 1861 році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значилося три поміщики: Фон-Ріхтер, Яновський і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Булацель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До того часу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малися цукровий і цегельний заводи, а також винокурня і сукновальня.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результаті реформи 1861 року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було створено два волосних правління: одне для приватновласницьких селян, друге — для селян у відомстві Палати державних маєтностей. Першому підпорядковувалися 6 сільських громад (1252 ревізьких душі), другому — 3944. Після реорганізації волостей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у 1867 році стала центром нової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Ольшанської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волості Прилуцького повіту Полтавської губернії.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1886 році в селі налічувалося 126 дворів козаків та 396 дворів селян, які входили в 3 громади: Фон-Ріхтера, Демкова та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Булацеля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Було ще 10 дворів міщан та інших. У селі було 2 шинки, 2 магазини, 3 кузні, 47 вітряків, 4 олійниці.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Незабаром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з'явився новий поміщик — А. Я. Єфремов, який скупив все майно Фон-Ріхтера, що до цього було за борги передане Прилуцькій земській управі.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кінець XIX століття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було три землевласники: А. Я. Єфремов, П. О.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Персицький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В.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Булацель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У 1900 році А. Я. Єфремов передав свій маєток середньому сину В. А. Єфремову.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Після Жовтневого перевороту 1917 року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діяв волосний ревком. У 1918 році збройний загін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ольшанців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бився за захоплені більшовиками міста Прилуки та Пирятина.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травні 1924 року створено перший колгосп.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як і решта України, пережила насильницьку колективізацію та Голодомор. Нині є пам'ятний знак про Голодомор.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Під час німецько-радянської війни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була окупована німцями. Окупація тривала рівно два роки — з 18 вересня 1941 по 18 вересня 1943 року.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9 вересня 1943-го, за 9 днів до звільнення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проведено каральну операцію — в Панському яру розстріляно 76 мирних жителів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Тарасівки та Жовтневого та інших навколишніх сіл.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фронтах Другої світової війни билися 527 жителів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200 з них за мужність і відвагу, проявлені в боях, нагороджені орденами і медалями, 274 — загинули.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повоєнний період у селі знаходилася центральна садиба колгоспу імені Ілліча, за яким було закріплено 3913 гектарів сільськогосподарських угідь, у тому числі 2952 га орної землі. Це були багатогалузеві господарства, де вирощували зернові й технічні культури, займалися м'ясо-молочним тваринництвом.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Згідно з Постановою Верховної ради України №1154-V від 07.06.2007 «Про уточнення найменування села Вільшана Ічнянського району Чернігівської області» з 2007 року селу повернуто історичну назву "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".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Як і в інших селах нашого краю люди знають один одного за прізвищами та прізвиськами. Найпоширеніші прізвища: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Ролік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Котеленець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Хамайко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Кудлай,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Артюх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Мізин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У селі нараховувалося понад 300 вуличних прізвиськ: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Петричі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Дружник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Провалінський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Сахарін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Цибулька, Балки та інші.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Цікава історія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Ольшанської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церкви. Дерев’яна Михайлівська церква була споруджена 1734 року. Висота купола 16 метрів, діаметр залу – 8 метрів. Дзвіниця була майже такого ж розміру, які і церква, і мала 11 дзвонів. Церкву подарував гетьман Кирило Розумовський, храм привезли волами й кіньми з Батурина.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Освячено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 день святого Михайла. У 1920-му храм згорів, кажуть, то був підпал. були спроби відновити храм у 1926 році.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2017 року орган місцевого самоврядування —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Ольшанська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сільська рада.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центр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округу, разом із селами Тарасівка та Нова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Ольшана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входить до складу Ічнянської громади.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Станом на 01.01.2024 в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Ольшані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проживає 472 жителі. Працює у селі ліцей, старостат, дошкільний навчальний заклад, бібліотека, ФАП, сільський будинок культури, п’ять магазинів.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Староста – Андрій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Криворучко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нині перебуває на службі у лавах Збройних сил України. </w:t>
      </w:r>
    </w:p>
    <w:p w:rsidR="00DE51EE" w:rsidRPr="00DE51EE" w:rsidRDefault="00DE51EE" w:rsidP="00DE51EE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 волю і незалежність України віддав своє життя уродженець </w:t>
      </w:r>
      <w:proofErr w:type="spellStart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Ольшани</w:t>
      </w:r>
      <w:proofErr w:type="spellEnd"/>
      <w:r w:rsidRPr="00DE51E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Сергій Кудлай. </w:t>
      </w:r>
    </w:p>
    <w:bookmarkEnd w:id="0"/>
    <w:p w:rsidR="00C91FAF" w:rsidRPr="00DE51EE" w:rsidRDefault="00C91FAF" w:rsidP="00DE51EE">
      <w:pPr>
        <w:ind w:firstLine="567"/>
        <w:jc w:val="both"/>
      </w:pPr>
    </w:p>
    <w:sectPr w:rsidR="00C91FAF" w:rsidRPr="00D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5830DA"/>
    <w:rsid w:val="00C91FAF"/>
    <w:rsid w:val="00D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0B78-055B-467F-9A15-9F2A6555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5130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2024-03-05T14:02:00Z</dcterms:created>
  <dcterms:modified xsi:type="dcterms:W3CDTF">2024-03-05T14:02:00Z</dcterms:modified>
</cp:coreProperties>
</file>