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6F" w:rsidRPr="005D506F" w:rsidRDefault="005D506F" w:rsidP="005D506F">
      <w:pPr>
        <w:spacing w:after="0" w:line="240" w:lineRule="auto"/>
        <w:rPr>
          <w:rFonts w:ascii="Times New Roman" w:eastAsia="Calibri" w:hAnsi="Times New Roman" w:cs="Times New Roman"/>
          <w:lang w:val="uk-UA" w:eastAsia="en-US"/>
        </w:rPr>
      </w:pPr>
      <w:r w:rsidRPr="005D506F">
        <w:rPr>
          <w:rFonts w:ascii="Times New Roman" w:eastAsia="Calibri" w:hAnsi="Times New Roman" w:cs="Times New Roman"/>
          <w:b/>
          <w:lang w:val="uk-UA" w:eastAsia="en-US"/>
        </w:rPr>
        <w:t xml:space="preserve">Монастирищенський </w:t>
      </w:r>
      <w:proofErr w:type="spellStart"/>
      <w:r w:rsidRPr="005D506F">
        <w:rPr>
          <w:rFonts w:ascii="Times New Roman" w:eastAsia="Calibri" w:hAnsi="Times New Roman" w:cs="Times New Roman"/>
          <w:b/>
          <w:lang w:val="uk-UA" w:eastAsia="en-US"/>
        </w:rPr>
        <w:t>старостинських</w:t>
      </w:r>
      <w:proofErr w:type="spellEnd"/>
      <w:r w:rsidRPr="005D506F">
        <w:rPr>
          <w:rFonts w:ascii="Times New Roman" w:eastAsia="Calibri" w:hAnsi="Times New Roman" w:cs="Times New Roman"/>
          <w:b/>
          <w:lang w:val="uk-UA" w:eastAsia="en-US"/>
        </w:rPr>
        <w:t xml:space="preserve"> округ (Монастирище, Веприк)</w:t>
      </w:r>
    </w:p>
    <w:p w:rsidR="005D506F" w:rsidRPr="005D506F" w:rsidRDefault="005D506F" w:rsidP="005D506F">
      <w:pPr>
        <w:spacing w:after="0" w:line="240" w:lineRule="auto"/>
        <w:rPr>
          <w:rFonts w:ascii="Times New Roman" w:eastAsia="Calibri" w:hAnsi="Times New Roman" w:cs="Times New Roman"/>
          <w:b/>
          <w:lang w:val="uk-UA" w:eastAsia="en-US"/>
        </w:rPr>
      </w:pP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5D506F">
        <w:rPr>
          <w:rFonts w:ascii="Times New Roman" w:eastAsia="Times New Roman" w:hAnsi="Times New Roman" w:cs="Times New Roman"/>
          <w:b/>
          <w:lang w:val="uk-UA" w:eastAsia="uk-UA"/>
        </w:rPr>
        <w:t>с.Монастирище</w:t>
      </w:r>
      <w:proofErr w:type="spellEnd"/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 засноване в </w:t>
      </w:r>
      <w:hyperlink r:id="rId4" w:tooltip="XIV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XIV сторіччі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переселенцями, що прийшли в долину </w:t>
      </w:r>
      <w:hyperlink r:id="rId5" w:tooltip="Удай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Удаю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з </w:t>
      </w:r>
      <w:hyperlink r:id="rId6" w:tooltip="Правобережна Україна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Правобережної України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. Село виникло на місці старого </w:t>
      </w:r>
      <w:hyperlink r:id="rId7" w:tooltip="Монастир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монастиря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 від чого і отримало свою назву,  неодноразово зазнавало спустошень від іноземних загарбників: тричі його руйнували </w:t>
      </w:r>
      <w:hyperlink r:id="rId8" w:tooltip="Кримське ханство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татари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Село засноване у складі </w:t>
      </w:r>
      <w:hyperlink r:id="rId9" w:tooltip="Велике князівство Литовське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Великого князівства Литовського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 але </w:t>
      </w:r>
      <w:hyperlink r:id="rId10" w:tooltip="1503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1503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року </w:t>
      </w:r>
      <w:hyperlink r:id="rId11" w:tooltip="Анексі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анексоване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</w:t>
      </w:r>
      <w:hyperlink r:id="rId12" w:tooltip="Московське царство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Московською державою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разом з усією </w:t>
      </w:r>
      <w:proofErr w:type="spellStart"/>
      <w:r w:rsidRPr="005D50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begin"/>
      </w:r>
      <w:r w:rsidRPr="005D50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instrText>HYPERLINK "https://uk.wikipedia.org/wiki/%D0%A1%D1%96%D0%B2%D0%B5%D1%80%D1%81%D1%8C%D0%BA%D0%B0_%D0%B7%D0%B5%D0%BC%D0%BB%D1%8F" \o "Сіверська земля"</w:instrText>
      </w:r>
      <w:r w:rsidRPr="005D50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separate"/>
      </w:r>
      <w:r w:rsidRPr="005D506F">
        <w:rPr>
          <w:rFonts w:ascii="Times New Roman" w:eastAsia="Times New Roman" w:hAnsi="Times New Roman" w:cs="Times New Roman"/>
          <w:lang w:val="uk-UA" w:eastAsia="uk-UA"/>
        </w:rPr>
        <w:t>Сіверською</w:t>
      </w:r>
      <w:proofErr w:type="spellEnd"/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 землею</w:t>
      </w:r>
      <w:r w:rsidRPr="005D50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end"/>
      </w:r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. 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hyperlink r:id="rId13" w:tooltip="1618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1618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року Монастирище, за </w:t>
      </w:r>
      <w:proofErr w:type="spellStart"/>
      <w:r w:rsidRPr="005D50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begin"/>
      </w:r>
      <w:r w:rsidRPr="005D50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instrText>HYPERLINK "https://uk.wikipedia.org/wiki/%D0%94%D0%B5%D1%83%D0%BB%D1%96%D0%BD%D1%81%D1%8C%D0%BA%D0%B5_%D0%BF%D0%B5%D1%80%D0%B5%D0%BC%D0%B8%D1%80%27%D1%8F" \o "Деулінське перемир'я"</w:instrText>
      </w:r>
      <w:r w:rsidRPr="005D50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separate"/>
      </w:r>
      <w:r w:rsidRPr="005D506F">
        <w:rPr>
          <w:rFonts w:ascii="Times New Roman" w:eastAsia="Times New Roman" w:hAnsi="Times New Roman" w:cs="Times New Roman"/>
          <w:lang w:val="uk-UA" w:eastAsia="uk-UA"/>
        </w:rPr>
        <w:t>Деулінським</w:t>
      </w:r>
      <w:proofErr w:type="spellEnd"/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 перемир'ям</w:t>
      </w:r>
      <w:r w:rsidRPr="005D50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end"/>
      </w:r>
      <w:r w:rsidRPr="005D506F">
        <w:rPr>
          <w:rFonts w:ascii="Times New Roman" w:eastAsia="Times New Roman" w:hAnsi="Times New Roman" w:cs="Times New Roman"/>
          <w:lang w:val="uk-UA" w:eastAsia="uk-UA"/>
        </w:rPr>
        <w:t> між Річчю Посполитою та Московією, відійшла до шляхетської Польщі.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hyperlink r:id="rId14" w:tooltip="1649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1649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року село стало </w:t>
      </w:r>
      <w:hyperlink r:id="rId15" w:tooltip="Сотня (адміністративна одиниця)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сотенним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містечком </w:t>
      </w:r>
      <w:hyperlink r:id="rId16" w:tooltip="Монастирська сотн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Монастирської сотні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</w:t>
      </w:r>
      <w:hyperlink r:id="rId17" w:tooltip="Прилуцький полк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Прилуцького полку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. У </w:t>
      </w:r>
      <w:hyperlink r:id="rId18" w:tooltip="1664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1664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році польсько-шляхетські війська з татарами напали на Монастирище, розорили його, частину жителів взяли у полон в </w:t>
      </w:r>
      <w:hyperlink r:id="rId19" w:tooltip="Кримське ханство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Крим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. 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Після ліквідації </w:t>
      </w:r>
      <w:hyperlink r:id="rId20" w:tooltip="Полковий устрій України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полкового устрою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Монастирище у </w:t>
      </w:r>
      <w:hyperlink r:id="rId21" w:tooltip="1782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1782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році увійшло до складу </w:t>
      </w:r>
      <w:hyperlink r:id="rId22" w:tooltip="Ніжинський повіт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Ніжинського повіту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</w:t>
      </w:r>
      <w:hyperlink r:id="rId23" w:tooltip="Чернігівське намісництво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Чернігівського намісництва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(з </w:t>
      </w:r>
      <w:hyperlink r:id="rId24" w:tooltip="1797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1797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р. — </w:t>
      </w:r>
      <w:hyperlink r:id="rId25" w:tooltip="Малоросійська губерні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Малоросійської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 з </w:t>
      </w:r>
      <w:hyperlink r:id="rId26" w:tooltip="1802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1802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р. — </w:t>
      </w:r>
      <w:hyperlink r:id="rId27" w:tooltip="Чернігівська губерні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Чернігівської губернії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). У </w:t>
      </w:r>
      <w:hyperlink r:id="rId28" w:tooltip="1796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1796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 році в </w:t>
      </w:r>
      <w:proofErr w:type="spellStart"/>
      <w:r w:rsidRPr="005D506F">
        <w:rPr>
          <w:rFonts w:ascii="Times New Roman" w:eastAsia="Times New Roman" w:hAnsi="Times New Roman" w:cs="Times New Roman"/>
          <w:lang w:val="uk-UA" w:eastAsia="uk-UA"/>
        </w:rPr>
        <w:t>Монастирищі</w:t>
      </w:r>
      <w:proofErr w:type="spellEnd"/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 налічувалось 2088 душ: 487 козаків, 941 селян, 499 різночинців, 70 дворян, 91 чиновник.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На початку </w:t>
      </w:r>
      <w:hyperlink r:id="rId29" w:tooltip="XIX сторічч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XIX сторіччя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</w:t>
      </w:r>
      <w:hyperlink r:id="rId30" w:tooltip="Сільське господарство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сільськогосподарське виробництво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залишалося основною галуззю господарства. Вирощувались </w:t>
      </w:r>
      <w:hyperlink r:id="rId31" w:tooltip="Пшениц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пшениця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 </w:t>
      </w:r>
      <w:hyperlink r:id="rId32" w:tooltip="Жито посівне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жито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 </w:t>
      </w:r>
      <w:hyperlink r:id="rId33" w:tooltip="Овес посівний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овес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 </w:t>
      </w:r>
      <w:hyperlink r:id="rId34" w:tooltip="Гречка звичайна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гречка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 </w:t>
      </w:r>
      <w:hyperlink r:id="rId35" w:tooltip="Картопл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картопля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 </w:t>
      </w:r>
      <w:hyperlink r:id="rId36" w:tooltip="Льон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льон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 </w:t>
      </w:r>
      <w:hyperlink r:id="rId37" w:tooltip="Коноплі (рослина)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коноплі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 </w:t>
      </w:r>
      <w:hyperlink r:id="rId38" w:tooltip="Буряк столовий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буряк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та інші культури. Багато </w:t>
      </w:r>
      <w:hyperlink r:id="rId39" w:tooltip="Козак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козаків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і селян займалося </w:t>
      </w:r>
      <w:hyperlink r:id="rId40" w:tooltip="Тютюн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тютюнництвом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 яке почало розвиватися ще на початку XVIII сторіччя і набуло найбільшого поширення в XIX сторіччі як прибуткова галузь сільського господарства. Тютюн мав великий попит не тільки на внутрішньому, але й на зовнішньому ринку.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В складі народного ополчення, жителі </w:t>
      </w:r>
      <w:proofErr w:type="spellStart"/>
      <w:r w:rsidRPr="005D506F">
        <w:rPr>
          <w:rFonts w:ascii="Times New Roman" w:eastAsia="Times New Roman" w:hAnsi="Times New Roman" w:cs="Times New Roman"/>
          <w:lang w:val="uk-UA" w:eastAsia="uk-UA"/>
        </w:rPr>
        <w:t>Монастирища</w:t>
      </w:r>
      <w:proofErr w:type="spellEnd"/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 брали участь в </w:t>
      </w:r>
      <w:hyperlink r:id="rId41" w:tooltip="Французько-російська війна (1812)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Французько-російській війні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</w:t>
      </w:r>
      <w:hyperlink r:id="rId42" w:tooltip="1812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1812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року.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За переписом </w:t>
      </w:r>
      <w:hyperlink r:id="rId43" w:tooltip="1835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1835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 року в </w:t>
      </w:r>
      <w:proofErr w:type="spellStart"/>
      <w:r w:rsidRPr="005D506F">
        <w:rPr>
          <w:rFonts w:ascii="Times New Roman" w:eastAsia="Times New Roman" w:hAnsi="Times New Roman" w:cs="Times New Roman"/>
          <w:lang w:val="uk-UA" w:eastAsia="uk-UA"/>
        </w:rPr>
        <w:t>Монастирищі</w:t>
      </w:r>
      <w:proofErr w:type="spellEnd"/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 з 388 козацьких сімей лише 23 сім'ї були заможні, 62 — середнього достатку, 108 — «бідніших», тих, що «нічого не мали» — 1957. В той же час </w:t>
      </w:r>
      <w:hyperlink r:id="rId44" w:tooltip="Поміщик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поміщики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володіли великими земельними угіддями. Деякі з них мали від 1000 до 3000 </w:t>
      </w:r>
      <w:hyperlink r:id="rId45" w:tooltip="Десятина (одиниця площі)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десятин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землі. Напередодні </w:t>
      </w:r>
      <w:hyperlink r:id="rId46" w:tooltip="Селянська реформа 1861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скасування кріпосного права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 в </w:t>
      </w:r>
      <w:proofErr w:type="spellStart"/>
      <w:r w:rsidRPr="005D506F">
        <w:rPr>
          <w:rFonts w:ascii="Times New Roman" w:eastAsia="Times New Roman" w:hAnsi="Times New Roman" w:cs="Times New Roman"/>
          <w:lang w:val="uk-UA" w:eastAsia="uk-UA"/>
        </w:rPr>
        <w:t>Монастирищі</w:t>
      </w:r>
      <w:proofErr w:type="spellEnd"/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 налічувалось державних селян — 599, поміщицьких — 881. Тільки в поміщика </w:t>
      </w:r>
      <w:hyperlink r:id="rId47" w:tooltip="Забіли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Забіли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було близько 419 </w:t>
      </w:r>
      <w:hyperlink r:id="rId48" w:tooltip="Кріпак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кріпаків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Восени </w:t>
      </w:r>
      <w:hyperlink r:id="rId49" w:tooltip="1859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1859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 в </w:t>
      </w:r>
      <w:proofErr w:type="spellStart"/>
      <w:r w:rsidRPr="005D506F">
        <w:rPr>
          <w:rFonts w:ascii="Times New Roman" w:eastAsia="Times New Roman" w:hAnsi="Times New Roman" w:cs="Times New Roman"/>
          <w:lang w:val="uk-UA" w:eastAsia="uk-UA"/>
        </w:rPr>
        <w:t>Монастирищі</w:t>
      </w:r>
      <w:proofErr w:type="spellEnd"/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 сталися події, які дуже стурбували поміщиків, повітову та губернську владу. 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hyperlink r:id="rId50" w:tooltip="1866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1866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року у козацькому та власницькому містечку </w:t>
      </w:r>
      <w:hyperlink r:id="rId51" w:tooltip="Ніжинський повіт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Ніжинського повіту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</w:t>
      </w:r>
      <w:hyperlink r:id="rId52" w:tooltip="Чернігівська губерні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Чернігівської губернії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мешкало 3245 осіб (1529 осіб чоловічої статі та 1716 — жіночої), налічувалось 412 дворових господарства, існували 2 православні церкви</w:t>
      </w:r>
      <w:hyperlink r:id="rId53" w:anchor="cite_note-4" w:history="1"/>
      <w:r w:rsidRPr="005D506F">
        <w:rPr>
          <w:rFonts w:ascii="Times New Roman" w:eastAsia="Times New Roman" w:hAnsi="Times New Roman" w:cs="Times New Roman"/>
          <w:lang w:val="uk-UA" w:eastAsia="uk-UA"/>
        </w:rPr>
        <w:t>. Цього ж року 6 вересня було освячено теплий кам'яний храм Різдва Пресвятої Богородиці.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Станом на </w:t>
      </w:r>
      <w:hyperlink r:id="rId54" w:tooltip="1885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1885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рік у колишньому державному та власницькому містечку, центрі </w:t>
      </w:r>
      <w:hyperlink r:id="rId55" w:tooltip="Монастирищенська волость (Ніжинський повіт)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Монастирищенської волості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, мешкало 3162 особи, налічувалось 651 дворове господарство, існували 5 православних церков, школа, лікарня, поштова станція, 2 постоялих двори, трактир, 11 постоялих будинків, 10 лавок, 14 вітряних млинів, 3 </w:t>
      </w:r>
      <w:proofErr w:type="spellStart"/>
      <w:r w:rsidRPr="005D506F">
        <w:rPr>
          <w:rFonts w:ascii="Times New Roman" w:eastAsia="Times New Roman" w:hAnsi="Times New Roman" w:cs="Times New Roman"/>
          <w:lang w:val="uk-UA" w:eastAsia="uk-UA"/>
        </w:rPr>
        <w:t>маслобійних</w:t>
      </w:r>
      <w:proofErr w:type="spellEnd"/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 та цегельний заводи, відбувались базари та 3 </w:t>
      </w:r>
      <w:hyperlink r:id="rId56" w:tooltip="Ярмарок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ярмарки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на рік..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За переписом </w:t>
      </w:r>
      <w:hyperlink r:id="rId57" w:tooltip="1897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1897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року кількість мешканців зросла до 4602 осіб (2243 чоловічої статі та 2359 — жіночої), з яких 4277 — православної віри.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hyperlink r:id="rId58" w:tooltip="Селянська реформа 1861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Реформа 1861 року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створила умови для прискореного розвитку </w:t>
      </w:r>
      <w:hyperlink r:id="rId59" w:tooltip="Капіталізм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капіталізму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. Наприкінці XIX сторіччя в </w:t>
      </w:r>
      <w:proofErr w:type="spellStart"/>
      <w:r w:rsidRPr="005D506F">
        <w:rPr>
          <w:rFonts w:ascii="Times New Roman" w:eastAsia="Times New Roman" w:hAnsi="Times New Roman" w:cs="Times New Roman"/>
          <w:lang w:val="uk-UA" w:eastAsia="uk-UA"/>
        </w:rPr>
        <w:t>Монастирищі</w:t>
      </w:r>
      <w:proofErr w:type="spellEnd"/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 йшов інтенсивний процес утворення великих господарств капіталістичного типу. 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У </w:t>
      </w:r>
      <w:hyperlink r:id="rId60" w:tooltip="1898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1898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 році в </w:t>
      </w:r>
      <w:proofErr w:type="spellStart"/>
      <w:r w:rsidRPr="005D506F">
        <w:rPr>
          <w:rFonts w:ascii="Times New Roman" w:eastAsia="Times New Roman" w:hAnsi="Times New Roman" w:cs="Times New Roman"/>
          <w:lang w:val="uk-UA" w:eastAsia="uk-UA"/>
        </w:rPr>
        <w:t>Монастирищі</w:t>
      </w:r>
      <w:proofErr w:type="spellEnd"/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 була відкрита земська однокласна </w:t>
      </w:r>
      <w:hyperlink r:id="rId61" w:tooltip="Школа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школа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, працювали дві церковнопарафіяльні школи. 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hyperlink r:id="rId62" w:tooltip="1916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1916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року в селищі відкрили нову однокласну земську школу. З </w:t>
      </w:r>
      <w:hyperlink r:id="rId63" w:tooltip="1901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1901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року почала діяти земська </w:t>
      </w:r>
      <w:hyperlink r:id="rId64" w:tooltip="Бібліотека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бібліотека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. Тоді ж були відкриті </w:t>
      </w:r>
      <w:hyperlink r:id="rId65" w:tooltip="Лікарн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лікарня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на три ліжка та </w:t>
      </w:r>
      <w:hyperlink r:id="rId66" w:tooltip="ФАП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медично-фельдшерська дільниця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. Для населення, що перевищувало 3 тисячі чоловік, цього було вкрай недостатньо. 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Під час </w:t>
      </w:r>
      <w:hyperlink r:id="rId67" w:tooltip="Революція 1905—1907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революції 1905—1907 років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 у селі сталося кілька масових виступів селян. 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У часи </w:t>
      </w:r>
      <w:hyperlink r:id="rId68" w:tooltip="Перша світова війна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Першої світової війни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 в </w:t>
      </w:r>
      <w:proofErr w:type="spellStart"/>
      <w:r w:rsidRPr="005D506F">
        <w:rPr>
          <w:rFonts w:ascii="Times New Roman" w:eastAsia="Times New Roman" w:hAnsi="Times New Roman" w:cs="Times New Roman"/>
          <w:lang w:val="uk-UA" w:eastAsia="uk-UA"/>
        </w:rPr>
        <w:t>Монастирищі</w:t>
      </w:r>
      <w:proofErr w:type="spellEnd"/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 були мобілізовані майже всі працездатні чоловіки. Лише в ході першої </w:t>
      </w:r>
      <w:hyperlink r:id="rId69" w:tooltip="Мобілізаці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мобілізації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 було мобілізовано 200 </w:t>
      </w:r>
      <w:proofErr w:type="spellStart"/>
      <w:r w:rsidRPr="005D506F">
        <w:rPr>
          <w:rFonts w:ascii="Times New Roman" w:eastAsia="Times New Roman" w:hAnsi="Times New Roman" w:cs="Times New Roman"/>
          <w:lang w:val="uk-UA" w:eastAsia="uk-UA"/>
        </w:rPr>
        <w:t>монастирищівців</w:t>
      </w:r>
      <w:proofErr w:type="spellEnd"/>
      <w:r w:rsidRPr="005D506F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У </w:t>
      </w:r>
      <w:hyperlink r:id="rId70" w:tooltip="1917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1917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році в селі встановилася влада </w:t>
      </w:r>
      <w:hyperlink r:id="rId71" w:tooltip="Українська Народна Республіка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Центральної Ради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До січня </w:t>
      </w:r>
      <w:hyperlink r:id="rId72" w:tooltip="1919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1919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року Монастирище контролювали </w:t>
      </w:r>
      <w:hyperlink r:id="rId73" w:tooltip="Армія Української Народної Республіки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війська Української Держави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. А після чергового наступу </w:t>
      </w:r>
      <w:hyperlink r:id="rId74" w:tooltip="Червона армі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більшовиків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 село захопили </w:t>
      </w:r>
      <w:hyperlink r:id="rId75" w:tooltip="Добровольча армі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війська Денікіна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lastRenderedPageBreak/>
        <w:t>В кінці листопада 1919 року війська </w:t>
      </w:r>
      <w:hyperlink r:id="rId76" w:tooltip="Таращанський полк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391-го Таращанського полку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</w:t>
      </w:r>
      <w:hyperlink r:id="rId77" w:tooltip="Червона армі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Червоної армії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 підтримані партизанами, захопили Монастирище і остаточно встановили в селі </w:t>
      </w:r>
      <w:hyperlink r:id="rId78" w:tooltip="Радянська влада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радянську владу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. 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hyperlink r:id="rId79" w:tooltip="29 серпн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29 серпня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</w:t>
      </w:r>
      <w:hyperlink r:id="rId80" w:tooltip="1920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1920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року в селі створений </w:t>
      </w:r>
      <w:hyperlink r:id="rId81" w:tooltip="Комітет незаможних селян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комітет незаможних селян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. Навесні </w:t>
      </w:r>
      <w:hyperlink r:id="rId82" w:tooltip="1921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1921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року створене перше колективне господарство — </w:t>
      </w:r>
      <w:hyperlink r:id="rId83" w:tooltip="Комуна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комуну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імені Першого травня. Спочатку комуна об'єднувала 23 особи. Вона мала 32 </w:t>
      </w:r>
      <w:hyperlink r:id="rId84" w:tooltip="Десятина (одиниця площі)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десятини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 землі, 2 коней, 3 корови, 2 плуги, 2 дерев'яні сохи. Але з часом господарство міцніло. 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Восени 1920 року в селі розпочали працювати три </w:t>
      </w:r>
      <w:hyperlink r:id="rId85" w:tooltip="Школа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школи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 в яких працювало 12 учителів і навчалось 383 учні. Для дорослих відкрили три школи ліквідації неписьменності. Фонд місцевої </w:t>
      </w:r>
      <w:hyperlink r:id="rId86" w:tooltip="Бібліотека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бібліотеки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 поповнився новою літературою. 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У 1921 році було відкрито молодіжний клуб, в якому працювали суспільно-політична, літературна, бібліотечна секції, сільськогосподарський гурток.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За період з 1928 року по 1931 рік в </w:t>
      </w:r>
      <w:proofErr w:type="spellStart"/>
      <w:r w:rsidRPr="005D506F">
        <w:rPr>
          <w:rFonts w:ascii="Times New Roman" w:eastAsia="Times New Roman" w:hAnsi="Times New Roman" w:cs="Times New Roman"/>
          <w:lang w:val="uk-UA" w:eastAsia="uk-UA"/>
        </w:rPr>
        <w:t>Монастирищі</w:t>
      </w:r>
      <w:proofErr w:type="spellEnd"/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 було створено 5 сільськогосподарських артілей: «Червоний шлях», «Веселий край», «Червона зірка», «Червоний плугатар» та «Вільний шлях». За темпами колективізації Монастирище йшло в числі передових сіл Чернігівщини. На території села діяла більшовицька спекулятивна контора </w:t>
      </w:r>
      <w:proofErr w:type="spellStart"/>
      <w:r w:rsidRPr="005D50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begin"/>
      </w:r>
      <w:r w:rsidRPr="005D50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instrText>HYPERLINK "https://uk.wikipedia.org/wiki/%D0%A2%D0%BE%D1%80%D0%B3%D1%81%D1%96%D0%BD" \o "Торгсін"</w:instrText>
      </w:r>
      <w:r w:rsidRPr="005D50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separate"/>
      </w:r>
      <w:r w:rsidRPr="005D506F">
        <w:rPr>
          <w:rFonts w:ascii="Times New Roman" w:eastAsia="Times New Roman" w:hAnsi="Times New Roman" w:cs="Times New Roman"/>
          <w:lang w:val="uk-UA" w:eastAsia="uk-UA"/>
        </w:rPr>
        <w:t>Торгсін</w:t>
      </w:r>
      <w:proofErr w:type="spellEnd"/>
      <w:r w:rsidRPr="005D50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end"/>
      </w:r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, яка, користуючись масовим голодуванням, витягувала рештки золотовалютних цінностей та антикваріату з мешканців села. 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У </w:t>
      </w:r>
      <w:hyperlink r:id="rId87" w:tooltip="1937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1937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році збудована нова </w:t>
      </w:r>
      <w:hyperlink r:id="rId88" w:tooltip="Середня школа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середня школа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на 500 місць. Працювали </w:t>
      </w:r>
      <w:hyperlink r:id="rId89" w:tooltip="Будинок культури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будинок культури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 </w:t>
      </w:r>
      <w:hyperlink r:id="rId90" w:tooltip="Бібліотека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бібліотека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hyperlink r:id="rId91" w:tooltip="15 вересн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15 вересня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</w:t>
      </w:r>
      <w:hyperlink r:id="rId92" w:tooltip="1941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1941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року село було </w:t>
      </w:r>
      <w:hyperlink r:id="rId93" w:tooltip="Окупаці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окуповане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</w:t>
      </w:r>
      <w:hyperlink r:id="rId94" w:tooltip="Третій рейх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німецько-нацистськими військами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. На </w:t>
      </w:r>
      <w:hyperlink r:id="rId95" w:tooltip="Остарбайтери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роботи до Німеччини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примусово було вивезено 54 юнаки й дівчини. </w:t>
      </w:r>
      <w:hyperlink r:id="rId96" w:tooltip="16 вересн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16 вересня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</w:t>
      </w:r>
      <w:hyperlink r:id="rId97" w:tooltip="1943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1943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року 143-тя дивізія </w:t>
      </w:r>
      <w:hyperlink r:id="rId98" w:tooltip="60-та армія (СРСР)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60-ї армії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під командуванням </w:t>
      </w:r>
      <w:hyperlink r:id="rId99" w:tooltip="Генерал-полковник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генерал-полковника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</w:t>
      </w:r>
      <w:hyperlink r:id="rId100" w:tooltip="Черняховський Іван Данилович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І. Д. </w:t>
        </w:r>
        <w:proofErr w:type="spellStart"/>
        <w:r w:rsidRPr="005D506F">
          <w:rPr>
            <w:rFonts w:ascii="Times New Roman" w:eastAsia="Times New Roman" w:hAnsi="Times New Roman" w:cs="Times New Roman"/>
            <w:lang w:val="uk-UA" w:eastAsia="uk-UA"/>
          </w:rPr>
          <w:t>Черняховського</w:t>
        </w:r>
        <w:proofErr w:type="spellEnd"/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звільнила Монастирище. під час боїв за Монастирище загинуло 75 бійців та офіцерів Червоної Армії.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Після звільнення села у грудні 1943 року відновилася робота Монастирищенської МТС. їй було виділено 25 тракторів, комбайн та інші сільськогосподарські машини. Але остаточно відбудова села завершилася лише на початку </w:t>
      </w:r>
      <w:hyperlink r:id="rId101" w:tooltip="1950-ті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1950-х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: діяли усі п'ять колгоспів, МТС та її майстерня. Працювали школи, бібліотека, лікарня, аптека. 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У </w:t>
      </w:r>
      <w:hyperlink r:id="rId102" w:tooltip="1950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1950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році колгоспи були об'єднані у два — імені Орджонікідзе та «Україна». Розширились посівні площі колгоспів. Була введена нова культура </w:t>
      </w:r>
      <w:proofErr w:type="spellStart"/>
      <w:r w:rsidRPr="005D50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begin"/>
      </w:r>
      <w:r w:rsidRPr="005D50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instrText>HYPERLINK "https://uk.wikipedia.org/w/index.php?title=%D0%9A%D0%BE%D0%BA%D1%81%D0%BE%D0%B3%D0%B8%D0%B7&amp;action=edit&amp;redlink=1" \o "Коксогиз (ще не написана)"</w:instrText>
      </w:r>
      <w:r w:rsidRPr="005D50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separate"/>
      </w:r>
      <w:r w:rsidRPr="005D506F">
        <w:rPr>
          <w:rFonts w:ascii="Times New Roman" w:eastAsia="Times New Roman" w:hAnsi="Times New Roman" w:cs="Times New Roman"/>
          <w:lang w:val="uk-UA" w:eastAsia="uk-UA"/>
        </w:rPr>
        <w:t>коксогиз</w:t>
      </w:r>
      <w:proofErr w:type="spellEnd"/>
      <w:r w:rsidRPr="005D50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end"/>
      </w:r>
      <w:r w:rsidRPr="005D506F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 А у </w:t>
      </w:r>
      <w:hyperlink r:id="rId103" w:tooltip="1958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1958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році двох колгоспи об'єднані в один, який дістав назву «Україна» (1967 року був перейменований на «</w:t>
      </w:r>
      <w:proofErr w:type="spellStart"/>
      <w:r w:rsidRPr="005D506F">
        <w:rPr>
          <w:rFonts w:ascii="Times New Roman" w:eastAsia="Times New Roman" w:hAnsi="Times New Roman" w:cs="Times New Roman"/>
          <w:lang w:val="uk-UA" w:eastAsia="uk-UA"/>
        </w:rPr>
        <w:t>Родіна</w:t>
      </w:r>
      <w:proofErr w:type="spellEnd"/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»). Після реорганізації МТС колгосп придбав різні сільськогосподарські машини. 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З березня </w:t>
      </w:r>
      <w:hyperlink r:id="rId104" w:tooltip="1970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1970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року і досі біля села розробляються поклади </w:t>
      </w:r>
      <w:hyperlink r:id="rId105" w:tooltip="Нафта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нафти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. В тому ж році у селі збудовано новий </w:t>
      </w:r>
      <w:hyperlink r:id="rId106" w:tooltip="Будинок культури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будинок культури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на 500 місць.</w:t>
      </w:r>
    </w:p>
    <w:p w:rsidR="005D506F" w:rsidRPr="005D506F" w:rsidRDefault="005D506F" w:rsidP="005D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D506F">
        <w:rPr>
          <w:rFonts w:ascii="Times New Roman" w:eastAsia="Times New Roman" w:hAnsi="Times New Roman" w:cs="Times New Roman"/>
          <w:lang w:val="uk-UA" w:eastAsia="uk-UA"/>
        </w:rPr>
        <w:t>В селі працює </w:t>
      </w:r>
      <w:hyperlink r:id="rId107" w:tooltip="Лікарня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лікарня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 xml:space="preserve"> на 25 ліжок з дитячим відділенням, при ній — фізіотерапевтичний кабінет, клінічна лабораторія, </w:t>
      </w:r>
      <w:proofErr w:type="spellStart"/>
      <w:r w:rsidRPr="005D506F">
        <w:rPr>
          <w:rFonts w:ascii="Times New Roman" w:eastAsia="Times New Roman" w:hAnsi="Times New Roman" w:cs="Times New Roman"/>
          <w:lang w:val="uk-UA" w:eastAsia="uk-UA"/>
        </w:rPr>
        <w:t>рентгенкабінет</w:t>
      </w:r>
      <w:proofErr w:type="spellEnd"/>
      <w:r w:rsidRPr="005D506F">
        <w:rPr>
          <w:rFonts w:ascii="Times New Roman" w:eastAsia="Times New Roman" w:hAnsi="Times New Roman" w:cs="Times New Roman"/>
          <w:lang w:val="uk-UA" w:eastAsia="uk-UA"/>
        </w:rPr>
        <w:t>. Тут працюють 2 лікарі. Є </w:t>
      </w:r>
      <w:hyperlink r:id="rId108" w:tooltip="Поліклініка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поліклініка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 </w:t>
      </w:r>
      <w:hyperlink r:id="rId109" w:tooltip="Аптека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аптека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. Село має </w:t>
      </w:r>
      <w:hyperlink r:id="rId110" w:tooltip="Автобус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автобусне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 сполучення з </w:t>
      </w:r>
      <w:hyperlink r:id="rId111" w:tooltip="Чернігів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Черніговом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 </w:t>
      </w:r>
      <w:hyperlink r:id="rId112" w:tooltip="Ніжин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Ніжином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, </w:t>
      </w:r>
      <w:hyperlink r:id="rId113" w:tooltip="Прилуки" w:history="1">
        <w:r w:rsidRPr="005D506F">
          <w:rPr>
            <w:rFonts w:ascii="Times New Roman" w:eastAsia="Times New Roman" w:hAnsi="Times New Roman" w:cs="Times New Roman"/>
            <w:lang w:val="uk-UA" w:eastAsia="uk-UA"/>
          </w:rPr>
          <w:t>Прилуками</w:t>
        </w:r>
      </w:hyperlink>
      <w:r w:rsidRPr="005D506F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5D506F" w:rsidRDefault="005D506F" w:rsidP="005D506F">
      <w:pPr>
        <w:spacing w:after="0" w:line="240" w:lineRule="auto"/>
        <w:rPr>
          <w:rFonts w:ascii="Times New Roman" w:eastAsia="Calibri" w:hAnsi="Times New Roman" w:cs="Times New Roman"/>
          <w:b/>
          <w:lang w:val="uk-UA" w:eastAsia="en-US"/>
        </w:rPr>
      </w:pPr>
      <w:r w:rsidRPr="005D506F">
        <w:rPr>
          <w:rFonts w:ascii="Times New Roman" w:eastAsia="Calibri" w:hAnsi="Times New Roman" w:cs="Times New Roman"/>
          <w:b/>
          <w:lang w:val="uk-UA" w:eastAsia="en-US"/>
        </w:rPr>
        <w:t xml:space="preserve">        с. Веприк</w:t>
      </w:r>
    </w:p>
    <w:p w:rsidR="005D506F" w:rsidRPr="005D506F" w:rsidRDefault="005D506F" w:rsidP="005D506F">
      <w:pPr>
        <w:spacing w:after="0" w:line="240" w:lineRule="auto"/>
        <w:rPr>
          <w:rFonts w:ascii="Times New Roman" w:eastAsia="Calibri" w:hAnsi="Times New Roman" w:cs="Times New Roman"/>
          <w:b/>
          <w:lang w:val="uk-UA" w:eastAsia="en-US"/>
        </w:rPr>
      </w:pPr>
      <w:r w:rsidRPr="005D506F">
        <w:rPr>
          <w:rFonts w:ascii="Times New Roman" w:eastAsia="Calibri" w:hAnsi="Times New Roman" w:cs="Times New Roman"/>
          <w:b/>
          <w:lang w:val="uk-UA" w:eastAsia="en-US"/>
        </w:rPr>
        <w:t xml:space="preserve"> </w:t>
      </w:r>
      <w:r w:rsidRPr="005D506F">
        <w:rPr>
          <w:rFonts w:ascii="Times New Roman" w:eastAsia="Calibri" w:hAnsi="Times New Roman" w:cs="Times New Roman"/>
          <w:lang w:val="uk-UA" w:eastAsia="en-US"/>
        </w:rPr>
        <w:t>Час заснування 1600р. ( умовно прийнята дата).</w:t>
      </w:r>
    </w:p>
    <w:p w:rsidR="005D506F" w:rsidRPr="005D506F" w:rsidRDefault="005D506F" w:rsidP="005D506F">
      <w:pPr>
        <w:spacing w:after="0" w:line="240" w:lineRule="auto"/>
        <w:rPr>
          <w:rFonts w:ascii="Times New Roman" w:eastAsia="Calibri" w:hAnsi="Times New Roman" w:cs="Times New Roman"/>
          <w:b/>
          <w:lang w:val="uk-UA" w:eastAsia="en-US"/>
        </w:rPr>
      </w:pPr>
    </w:p>
    <w:p w:rsidR="00114BAD" w:rsidRDefault="00114BAD"/>
    <w:sectPr w:rsidR="0011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06F"/>
    <w:rsid w:val="00114BAD"/>
    <w:rsid w:val="005D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02" TargetMode="External"/><Relationship Id="rId21" Type="http://schemas.openxmlformats.org/officeDocument/2006/relationships/hyperlink" Target="https://uk.wikipedia.org/wiki/1782" TargetMode="External"/><Relationship Id="rId42" Type="http://schemas.openxmlformats.org/officeDocument/2006/relationships/hyperlink" Target="https://uk.wikipedia.org/wiki/1812" TargetMode="External"/><Relationship Id="rId47" Type="http://schemas.openxmlformats.org/officeDocument/2006/relationships/hyperlink" Target="https://uk.wikipedia.org/wiki/%D0%97%D0%B0%D0%B1%D1%96%D0%BB%D0%B8" TargetMode="External"/><Relationship Id="rId63" Type="http://schemas.openxmlformats.org/officeDocument/2006/relationships/hyperlink" Target="https://uk.wikipedia.org/wiki/1901" TargetMode="External"/><Relationship Id="rId68" Type="http://schemas.openxmlformats.org/officeDocument/2006/relationships/hyperlink" Target="https://uk.wikipedia.org/wiki/%D0%9F%D0%B5%D1%80%D1%88%D0%B0_%D1%81%D0%B2%D1%96%D1%82%D0%BE%D0%B2%D0%B0_%D0%B2%D1%96%D0%B9%D0%BD%D0%B0" TargetMode="External"/><Relationship Id="rId84" Type="http://schemas.openxmlformats.org/officeDocument/2006/relationships/hyperlink" Target="https://uk.wikipedia.org/wiki/%D0%94%D0%B5%D1%81%D1%8F%D1%82%D0%B8%D0%BD%D0%B0_(%D0%BE%D0%B4%D0%B8%D0%BD%D0%B8%D1%86%D1%8F_%D0%BF%D0%BB%D0%BE%D1%89%D1%96)" TargetMode="External"/><Relationship Id="rId89" Type="http://schemas.openxmlformats.org/officeDocument/2006/relationships/hyperlink" Target="https://uk.wikipedia.org/wiki/%D0%91%D1%83%D0%B4%D0%B8%D0%BD%D0%BE%D0%BA_%D0%BA%D1%83%D0%BB%D1%8C%D1%82%D1%83%D1%80%D0%B8" TargetMode="External"/><Relationship Id="rId112" Type="http://schemas.openxmlformats.org/officeDocument/2006/relationships/hyperlink" Target="https://uk.wikipedia.org/wiki/%D0%9D%D1%96%D0%B6%D0%B8%D0%BD" TargetMode="External"/><Relationship Id="rId16" Type="http://schemas.openxmlformats.org/officeDocument/2006/relationships/hyperlink" Target="https://uk.wikipedia.org/wiki/%D0%9C%D0%BE%D0%BD%D0%B0%D1%81%D1%82%D0%B8%D1%80%D1%81%D1%8C%D0%BA%D0%B0_%D1%81%D0%BE%D1%82%D0%BD%D1%8F" TargetMode="External"/><Relationship Id="rId107" Type="http://schemas.openxmlformats.org/officeDocument/2006/relationships/hyperlink" Target="https://uk.wikipedia.org/wiki/%D0%9B%D1%96%D0%BA%D0%B0%D1%80%D0%BD%D1%8F" TargetMode="External"/><Relationship Id="rId11" Type="http://schemas.openxmlformats.org/officeDocument/2006/relationships/hyperlink" Target="https://uk.wikipedia.org/wiki/%D0%90%D0%BD%D0%B5%D0%BA%D1%81%D1%96%D1%8F" TargetMode="External"/><Relationship Id="rId24" Type="http://schemas.openxmlformats.org/officeDocument/2006/relationships/hyperlink" Target="https://uk.wikipedia.org/wiki/1797" TargetMode="External"/><Relationship Id="rId32" Type="http://schemas.openxmlformats.org/officeDocument/2006/relationships/hyperlink" Target="https://uk.wikipedia.org/wiki/%D0%96%D0%B8%D1%82%D0%BE_%D0%BF%D0%BE%D1%81%D1%96%D0%B2%D0%BD%D0%B5" TargetMode="External"/><Relationship Id="rId37" Type="http://schemas.openxmlformats.org/officeDocument/2006/relationships/hyperlink" Target="https://uk.wikipedia.org/wiki/%D0%9A%D0%BE%D0%BD%D0%BE%D0%BF%D0%BB%D1%96_(%D1%80%D0%BE%D1%81%D0%BB%D0%B8%D0%BD%D0%B0)" TargetMode="External"/><Relationship Id="rId40" Type="http://schemas.openxmlformats.org/officeDocument/2006/relationships/hyperlink" Target="https://uk.wikipedia.org/wiki/%D0%A2%D1%8E%D1%82%D1%8E%D0%BD" TargetMode="External"/><Relationship Id="rId45" Type="http://schemas.openxmlformats.org/officeDocument/2006/relationships/hyperlink" Target="https://uk.wikipedia.org/wiki/%D0%94%D0%B5%D1%81%D1%8F%D1%82%D0%B8%D0%BD%D0%B0_(%D0%BE%D0%B4%D0%B8%D0%BD%D0%B8%D1%86%D1%8F_%D0%BF%D0%BB%D0%BE%D1%89%D1%96)" TargetMode="External"/><Relationship Id="rId53" Type="http://schemas.openxmlformats.org/officeDocument/2006/relationships/hyperlink" Target="https://uk.wikipedia.org/wiki/%D0%9C%D0%BE%D0%BD%D0%B0%D1%81%D1%82%D0%B8%D1%80%D0%B8%D1%89%D0%B5_(%D1%81%D0%B5%D0%BB%D0%BE)" TargetMode="External"/><Relationship Id="rId58" Type="http://schemas.openxmlformats.org/officeDocument/2006/relationships/hyperlink" Target="https://uk.wikipedia.org/wiki/%D0%A1%D0%B5%D0%BB%D1%8F%D0%BD%D1%81%D1%8C%D0%BA%D0%B0_%D1%80%D0%B5%D1%84%D0%BE%D1%80%D0%BC%D0%B0_1861" TargetMode="External"/><Relationship Id="rId66" Type="http://schemas.openxmlformats.org/officeDocument/2006/relationships/hyperlink" Target="https://uk.wikipedia.org/wiki/%D0%A4%D0%90%D0%9F" TargetMode="External"/><Relationship Id="rId74" Type="http://schemas.openxmlformats.org/officeDocument/2006/relationships/hyperlink" Target="https://uk.wikipedia.org/wiki/%D0%A7%D0%B5%D1%80%D0%B2%D0%BE%D0%BD%D0%B0_%D0%B0%D1%80%D0%BC%D1%96%D1%8F" TargetMode="External"/><Relationship Id="rId79" Type="http://schemas.openxmlformats.org/officeDocument/2006/relationships/hyperlink" Target="https://uk.wikipedia.org/wiki/29_%D1%81%D0%B5%D1%80%D0%BF%D0%BD%D1%8F" TargetMode="External"/><Relationship Id="rId87" Type="http://schemas.openxmlformats.org/officeDocument/2006/relationships/hyperlink" Target="https://uk.wikipedia.org/wiki/1937" TargetMode="External"/><Relationship Id="rId102" Type="http://schemas.openxmlformats.org/officeDocument/2006/relationships/hyperlink" Target="https://uk.wikipedia.org/wiki/1950" TargetMode="External"/><Relationship Id="rId110" Type="http://schemas.openxmlformats.org/officeDocument/2006/relationships/hyperlink" Target="https://uk.wikipedia.org/wiki/%D0%90%D0%B2%D1%82%D0%BE%D0%B1%D1%83%D1%81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uk.wikipedia.org/wiki/%D0%A3%D0%B4%D0%B0%D0%B9" TargetMode="External"/><Relationship Id="rId61" Type="http://schemas.openxmlformats.org/officeDocument/2006/relationships/hyperlink" Target="https://uk.wikipedia.org/wiki/%D0%A8%D0%BA%D0%BE%D0%BB%D0%B0" TargetMode="External"/><Relationship Id="rId82" Type="http://schemas.openxmlformats.org/officeDocument/2006/relationships/hyperlink" Target="https://uk.wikipedia.org/wiki/1921" TargetMode="External"/><Relationship Id="rId90" Type="http://schemas.openxmlformats.org/officeDocument/2006/relationships/hyperlink" Target="https://uk.wikipedia.org/wiki/%D0%91%D1%96%D0%B1%D0%BB%D1%96%D0%BE%D1%82%D0%B5%D0%BA%D0%B0" TargetMode="External"/><Relationship Id="rId95" Type="http://schemas.openxmlformats.org/officeDocument/2006/relationships/hyperlink" Target="https://uk.wikipedia.org/wiki/%D0%9E%D1%81%D1%82%D0%B0%D1%80%D0%B1%D0%B0%D0%B9%D1%82%D0%B5%D1%80%D0%B8" TargetMode="External"/><Relationship Id="rId19" Type="http://schemas.openxmlformats.org/officeDocument/2006/relationships/hyperlink" Target="https://uk.wikipedia.org/wiki/%D0%9A%D1%80%D0%B8%D0%BC%D1%81%D1%8C%D0%BA%D0%B5_%D1%85%D0%B0%D0%BD%D1%81%D1%82%D0%B2%D0%BE" TargetMode="External"/><Relationship Id="rId14" Type="http://schemas.openxmlformats.org/officeDocument/2006/relationships/hyperlink" Target="https://uk.wikipedia.org/wiki/1649" TargetMode="External"/><Relationship Id="rId22" Type="http://schemas.openxmlformats.org/officeDocument/2006/relationships/hyperlink" Target="https://uk.wikipedia.org/wiki/%D0%9D%D1%96%D0%B6%D0%B8%D0%BD%D1%81%D1%8C%D0%BA%D0%B8%D0%B9_%D0%BF%D0%BE%D0%B2%D1%96%D1%82" TargetMode="External"/><Relationship Id="rId27" Type="http://schemas.openxmlformats.org/officeDocument/2006/relationships/hyperlink" Target="https://uk.wikipedia.org/wiki/%D0%A7%D0%B5%D1%80%D0%BD%D1%96%D0%B3%D1%96%D0%B2%D1%81%D1%8C%D0%BA%D0%B0_%D0%B3%D1%83%D0%B1%D0%B5%D1%80%D0%BD%D1%96%D1%8F" TargetMode="External"/><Relationship Id="rId30" Type="http://schemas.openxmlformats.org/officeDocument/2006/relationships/hyperlink" Target="https://uk.wikipedia.org/wiki/%D0%A1%D1%96%D0%BB%D1%8C%D1%81%D1%8C%D0%BA%D0%B5_%D0%B3%D0%BE%D1%81%D0%BF%D0%BE%D0%B4%D0%B0%D1%80%D1%81%D1%82%D0%B2%D0%BE" TargetMode="External"/><Relationship Id="rId35" Type="http://schemas.openxmlformats.org/officeDocument/2006/relationships/hyperlink" Target="https://uk.wikipedia.org/wiki/%D0%9A%D0%B0%D1%80%D1%82%D0%BE%D0%BF%D0%BB%D1%8F" TargetMode="External"/><Relationship Id="rId43" Type="http://schemas.openxmlformats.org/officeDocument/2006/relationships/hyperlink" Target="https://uk.wikipedia.org/wiki/1835" TargetMode="External"/><Relationship Id="rId48" Type="http://schemas.openxmlformats.org/officeDocument/2006/relationships/hyperlink" Target="https://uk.wikipedia.org/wiki/%D0%9A%D1%80%D1%96%D0%BF%D0%B0%D0%BA" TargetMode="External"/><Relationship Id="rId56" Type="http://schemas.openxmlformats.org/officeDocument/2006/relationships/hyperlink" Target="https://uk.wikipedia.org/wiki/%D0%AF%D1%80%D0%BC%D0%B0%D1%80%D0%BE%D0%BA" TargetMode="External"/><Relationship Id="rId64" Type="http://schemas.openxmlformats.org/officeDocument/2006/relationships/hyperlink" Target="https://uk.wikipedia.org/wiki/%D0%91%D1%96%D0%B1%D0%BB%D1%96%D0%BE%D1%82%D0%B5%D0%BA%D0%B0" TargetMode="External"/><Relationship Id="rId69" Type="http://schemas.openxmlformats.org/officeDocument/2006/relationships/hyperlink" Target="https://uk.wikipedia.org/wiki/%D0%9C%D0%BE%D0%B1%D1%96%D0%BB%D1%96%D0%B7%D0%B0%D1%86%D1%96%D1%8F" TargetMode="External"/><Relationship Id="rId77" Type="http://schemas.openxmlformats.org/officeDocument/2006/relationships/hyperlink" Target="https://uk.wikipedia.org/wiki/%D0%A7%D0%B5%D1%80%D0%B2%D0%BE%D0%BD%D0%B0_%D0%B0%D1%80%D0%BC%D1%96%D1%8F" TargetMode="External"/><Relationship Id="rId100" Type="http://schemas.openxmlformats.org/officeDocument/2006/relationships/hyperlink" Target="https://uk.wikipedia.org/wiki/%D0%A7%D0%B5%D1%80%D0%BD%D1%8F%D1%85%D0%BE%D0%B2%D1%81%D1%8C%D0%BA%D0%B8%D0%B9_%D0%86%D0%B2%D0%B0%D0%BD_%D0%94%D0%B0%D0%BD%D0%B8%D0%BB%D0%BE%D0%B2%D0%B8%D1%87" TargetMode="External"/><Relationship Id="rId105" Type="http://schemas.openxmlformats.org/officeDocument/2006/relationships/hyperlink" Target="https://uk.wikipedia.org/wiki/%D0%9D%D0%B0%D1%84%D1%82%D0%B0" TargetMode="External"/><Relationship Id="rId113" Type="http://schemas.openxmlformats.org/officeDocument/2006/relationships/hyperlink" Target="https://uk.wikipedia.org/wiki/%D0%9F%D1%80%D0%B8%D0%BB%D1%83%D0%BA%D0%B8" TargetMode="External"/><Relationship Id="rId8" Type="http://schemas.openxmlformats.org/officeDocument/2006/relationships/hyperlink" Target="https://uk.wikipedia.org/wiki/%D0%9A%D1%80%D0%B8%D0%BC%D1%81%D1%8C%D0%BA%D0%B5_%D1%85%D0%B0%D0%BD%D1%81%D1%82%D0%B2%D0%BE" TargetMode="External"/><Relationship Id="rId51" Type="http://schemas.openxmlformats.org/officeDocument/2006/relationships/hyperlink" Target="https://uk.wikipedia.org/wiki/%D0%9D%D1%96%D0%B6%D0%B8%D0%BD%D1%81%D1%8C%D0%BA%D0%B8%D0%B9_%D0%BF%D0%BE%D0%B2%D1%96%D1%82" TargetMode="External"/><Relationship Id="rId72" Type="http://schemas.openxmlformats.org/officeDocument/2006/relationships/hyperlink" Target="https://uk.wikipedia.org/wiki/1919" TargetMode="External"/><Relationship Id="rId80" Type="http://schemas.openxmlformats.org/officeDocument/2006/relationships/hyperlink" Target="https://uk.wikipedia.org/wiki/1920" TargetMode="External"/><Relationship Id="rId85" Type="http://schemas.openxmlformats.org/officeDocument/2006/relationships/hyperlink" Target="https://uk.wikipedia.org/wiki/%D0%A8%D0%BA%D0%BE%D0%BB%D0%B0" TargetMode="External"/><Relationship Id="rId93" Type="http://schemas.openxmlformats.org/officeDocument/2006/relationships/hyperlink" Target="https://uk.wikipedia.org/wiki/%D0%9E%D0%BA%D1%83%D0%BF%D0%B0%D1%86%D1%96%D1%8F" TargetMode="External"/><Relationship Id="rId98" Type="http://schemas.openxmlformats.org/officeDocument/2006/relationships/hyperlink" Target="https://uk.wikipedia.org/wiki/60-%D1%82%D0%B0_%D0%B0%D1%80%D0%BC%D1%96%D1%8F_(%D0%A1%D0%A0%D0%A1%D0%A0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k.wikipedia.org/wiki/%D0%9C%D0%BE%D1%81%D0%BA%D0%BE%D0%B2%D1%81%D1%8C%D0%BA%D0%B5_%D1%86%D0%B0%D1%80%D1%81%D1%82%D0%B2%D0%BE" TargetMode="External"/><Relationship Id="rId17" Type="http://schemas.openxmlformats.org/officeDocument/2006/relationships/hyperlink" Target="https://uk.wikipedia.org/wiki/%D0%9F%D1%80%D0%B8%D0%BB%D1%83%D1%86%D1%8C%D0%BA%D0%B8%D0%B9_%D0%BF%D0%BE%D0%BB%D0%BA" TargetMode="External"/><Relationship Id="rId25" Type="http://schemas.openxmlformats.org/officeDocument/2006/relationships/hyperlink" Target="https://uk.wikipedia.org/wiki/%D0%9C%D0%B0%D0%BB%D0%BE%D1%80%D0%BE%D1%81%D1%96%D0%B9%D1%81%D1%8C%D0%BA%D0%B0_%D0%B3%D1%83%D0%B1%D0%B5%D1%80%D0%BD%D1%96%D1%8F" TargetMode="External"/><Relationship Id="rId33" Type="http://schemas.openxmlformats.org/officeDocument/2006/relationships/hyperlink" Target="https://uk.wikipedia.org/wiki/%D0%9E%D0%B2%D0%B5%D1%81_%D0%BF%D0%BE%D1%81%D1%96%D0%B2%D0%BD%D0%B8%D0%B9" TargetMode="External"/><Relationship Id="rId38" Type="http://schemas.openxmlformats.org/officeDocument/2006/relationships/hyperlink" Target="https://uk.wikipedia.org/wiki/%D0%91%D1%83%D1%80%D1%8F%D0%BA_%D1%81%D1%82%D0%BE%D0%BB%D0%BE%D0%B2%D0%B8%D0%B9" TargetMode="External"/><Relationship Id="rId46" Type="http://schemas.openxmlformats.org/officeDocument/2006/relationships/hyperlink" Target="https://uk.wikipedia.org/wiki/%D0%A1%D0%B5%D0%BB%D1%8F%D0%BD%D1%81%D1%8C%D0%BA%D0%B0_%D1%80%D0%B5%D1%84%D0%BE%D1%80%D0%BC%D0%B0_1861" TargetMode="External"/><Relationship Id="rId59" Type="http://schemas.openxmlformats.org/officeDocument/2006/relationships/hyperlink" Target="https://uk.wikipedia.org/wiki/%D0%9A%D0%B0%D0%BF%D1%96%D1%82%D0%B0%D0%BB%D1%96%D0%B7%D0%BC" TargetMode="External"/><Relationship Id="rId67" Type="http://schemas.openxmlformats.org/officeDocument/2006/relationships/hyperlink" Target="https://uk.wikipedia.org/wiki/%D0%A0%D0%B5%D0%B2%D0%BE%D0%BB%D1%8E%D1%86%D1%96%D1%8F_1905%E2%80%941907" TargetMode="External"/><Relationship Id="rId103" Type="http://schemas.openxmlformats.org/officeDocument/2006/relationships/hyperlink" Target="https://uk.wikipedia.org/wiki/1958" TargetMode="External"/><Relationship Id="rId108" Type="http://schemas.openxmlformats.org/officeDocument/2006/relationships/hyperlink" Target="https://uk.wikipedia.org/wiki/%D0%9F%D0%BE%D0%BB%D1%96%D0%BA%D0%BB%D1%96%D0%BD%D1%96%D0%BA%D0%B0" TargetMode="External"/><Relationship Id="rId20" Type="http://schemas.openxmlformats.org/officeDocument/2006/relationships/hyperlink" Target="https://uk.wikipedia.org/wiki/%D0%9F%D0%BE%D0%BB%D0%BA%D0%BE%D0%B2%D0%B8%D0%B9_%D1%83%D1%81%D1%82%D1%80%D1%96%D0%B9_%D0%A3%D0%BA%D1%80%D0%B0%D1%97%D0%BD%D0%B8" TargetMode="External"/><Relationship Id="rId41" Type="http://schemas.openxmlformats.org/officeDocument/2006/relationships/hyperlink" Target="https://uk.wikipedia.org/wiki/%D0%A4%D1%80%D0%B0%D0%BD%D1%86%D1%83%D0%B7%D1%8C%D0%BA%D0%BE-%D1%80%D0%BE%D1%81%D1%96%D0%B9%D1%81%D1%8C%D0%BA%D0%B0_%D0%B2%D1%96%D0%B9%D0%BD%D0%B0_(1812)" TargetMode="External"/><Relationship Id="rId54" Type="http://schemas.openxmlformats.org/officeDocument/2006/relationships/hyperlink" Target="https://uk.wikipedia.org/wiki/1885" TargetMode="External"/><Relationship Id="rId62" Type="http://schemas.openxmlformats.org/officeDocument/2006/relationships/hyperlink" Target="https://uk.wikipedia.org/wiki/1916" TargetMode="External"/><Relationship Id="rId70" Type="http://schemas.openxmlformats.org/officeDocument/2006/relationships/hyperlink" Target="https://uk.wikipedia.org/wiki/1917" TargetMode="External"/><Relationship Id="rId75" Type="http://schemas.openxmlformats.org/officeDocument/2006/relationships/hyperlink" Target="https://uk.wikipedia.org/wiki/%D0%94%D0%BE%D0%B1%D1%80%D0%BE%D0%B2%D0%BE%D0%BB%D1%8C%D1%87%D0%B0_%D0%B0%D1%80%D0%BC%D1%96%D1%8F" TargetMode="External"/><Relationship Id="rId83" Type="http://schemas.openxmlformats.org/officeDocument/2006/relationships/hyperlink" Target="https://uk.wikipedia.org/wiki/%D0%9A%D0%BE%D0%BC%D1%83%D0%BD%D0%B0" TargetMode="External"/><Relationship Id="rId88" Type="http://schemas.openxmlformats.org/officeDocument/2006/relationships/hyperlink" Target="https://uk.wikipedia.org/wiki/%D0%A1%D0%B5%D1%80%D0%B5%D0%B4%D0%BD%D1%8F_%D1%88%D0%BA%D0%BE%D0%BB%D0%B0" TargetMode="External"/><Relationship Id="rId91" Type="http://schemas.openxmlformats.org/officeDocument/2006/relationships/hyperlink" Target="https://uk.wikipedia.org/wiki/15_%D0%B2%D0%B5%D1%80%D0%B5%D1%81%D0%BD%D1%8F" TargetMode="External"/><Relationship Id="rId96" Type="http://schemas.openxmlformats.org/officeDocument/2006/relationships/hyperlink" Target="https://uk.wikipedia.org/wiki/16_%D0%B2%D0%B5%D1%80%D0%B5%D1%81%D0%BD%D1%8F" TargetMode="External"/><Relationship Id="rId111" Type="http://schemas.openxmlformats.org/officeDocument/2006/relationships/hyperlink" Target="https://uk.wikipedia.org/wiki/%D0%A7%D0%B5%D1%80%D0%BD%D1%96%D0%B3%D1%96%D0%B2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F%D1%80%D0%B0%D0%B2%D0%BE%D0%B1%D0%B5%D1%80%D0%B5%D0%B6%D0%BD%D0%B0_%D0%A3%D0%BA%D1%80%D0%B0%D1%97%D0%BD%D0%B0" TargetMode="External"/><Relationship Id="rId15" Type="http://schemas.openxmlformats.org/officeDocument/2006/relationships/hyperlink" Target="https://uk.wikipedia.org/wiki/%D0%A1%D0%BE%D1%82%D0%BD%D1%8F_(%D0%B0%D0%B4%D0%BC%D1%96%D0%BD%D1%96%D1%81%D1%82%D1%80%D0%B0%D1%82%D0%B8%D0%B2%D0%BD%D0%B0_%D0%BE%D0%B4%D0%B8%D0%BD%D0%B8%D1%86%D1%8F)" TargetMode="External"/><Relationship Id="rId23" Type="http://schemas.openxmlformats.org/officeDocument/2006/relationships/hyperlink" Target="https://uk.wikipedia.org/wiki/%D0%A7%D0%B5%D1%80%D0%BD%D1%96%D0%B3%D1%96%D0%B2%D1%81%D1%8C%D0%BA%D0%B5_%D0%BD%D0%B0%D0%BC%D1%96%D1%81%D0%BD%D0%B8%D1%86%D1%82%D0%B2%D0%BE" TargetMode="External"/><Relationship Id="rId28" Type="http://schemas.openxmlformats.org/officeDocument/2006/relationships/hyperlink" Target="https://uk.wikipedia.org/wiki/1796" TargetMode="External"/><Relationship Id="rId36" Type="http://schemas.openxmlformats.org/officeDocument/2006/relationships/hyperlink" Target="https://uk.wikipedia.org/wiki/%D0%9B%D1%8C%D0%BE%D0%BD" TargetMode="External"/><Relationship Id="rId49" Type="http://schemas.openxmlformats.org/officeDocument/2006/relationships/hyperlink" Target="https://uk.wikipedia.org/wiki/1859" TargetMode="External"/><Relationship Id="rId57" Type="http://schemas.openxmlformats.org/officeDocument/2006/relationships/hyperlink" Target="https://uk.wikipedia.org/wiki/1897" TargetMode="External"/><Relationship Id="rId106" Type="http://schemas.openxmlformats.org/officeDocument/2006/relationships/hyperlink" Target="https://uk.wikipedia.org/wiki/%D0%91%D1%83%D0%B4%D0%B8%D0%BD%D0%BE%D0%BA_%D0%BA%D1%83%D0%BB%D1%8C%D1%82%D1%83%D1%80%D0%B8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uk.wikipedia.org/wiki/1503" TargetMode="External"/><Relationship Id="rId31" Type="http://schemas.openxmlformats.org/officeDocument/2006/relationships/hyperlink" Target="https://uk.wikipedia.org/wiki/%D0%9F%D1%88%D0%B5%D0%BD%D0%B8%D1%86%D1%8F" TargetMode="External"/><Relationship Id="rId44" Type="http://schemas.openxmlformats.org/officeDocument/2006/relationships/hyperlink" Target="https://uk.wikipedia.org/wiki/%D0%9F%D0%BE%D0%BC%D1%96%D1%89%D0%B8%D0%BA" TargetMode="External"/><Relationship Id="rId52" Type="http://schemas.openxmlformats.org/officeDocument/2006/relationships/hyperlink" Target="https://uk.wikipedia.org/wiki/%D0%A7%D0%B5%D1%80%D0%BD%D1%96%D0%B3%D1%96%D0%B2%D1%81%D1%8C%D0%BA%D0%B0_%D0%B3%D1%83%D0%B1%D0%B5%D1%80%D0%BD%D1%96%D1%8F" TargetMode="External"/><Relationship Id="rId60" Type="http://schemas.openxmlformats.org/officeDocument/2006/relationships/hyperlink" Target="https://uk.wikipedia.org/wiki/1898" TargetMode="External"/><Relationship Id="rId65" Type="http://schemas.openxmlformats.org/officeDocument/2006/relationships/hyperlink" Target="https://uk.wikipedia.org/wiki/%D0%9B%D1%96%D0%BA%D0%B0%D1%80%D0%BD%D1%8F" TargetMode="External"/><Relationship Id="rId73" Type="http://schemas.openxmlformats.org/officeDocument/2006/relationships/hyperlink" Target="https://uk.wikipedia.org/wiki/%D0%90%D1%80%D0%BC%D1%96%D1%8F_%D0%A3%D0%BA%D1%80%D0%B0%D1%97%D0%BD%D1%81%D1%8C%D0%BA%D0%BE%D1%97_%D0%9D%D0%B0%D1%80%D0%BE%D0%B4%D0%BD%D0%BE%D1%97_%D0%A0%D0%B5%D1%81%D0%BF%D1%83%D0%B1%D0%BB%D1%96%D0%BA%D0%B8" TargetMode="External"/><Relationship Id="rId78" Type="http://schemas.openxmlformats.org/officeDocument/2006/relationships/hyperlink" Target="https://uk.wikipedia.org/wiki/%D0%A0%D0%B0%D0%B4%D1%8F%D0%BD%D1%81%D1%8C%D0%BA%D0%B0_%D0%B2%D0%BB%D0%B0%D0%B4%D0%B0" TargetMode="External"/><Relationship Id="rId81" Type="http://schemas.openxmlformats.org/officeDocument/2006/relationships/hyperlink" Target="https://uk.wikipedia.org/wiki/%D0%9A%D0%BE%D0%BC%D1%96%D1%82%D0%B5%D1%82_%D0%BD%D0%B5%D0%B7%D0%B0%D0%BC%D0%BE%D0%B6%D0%BD%D0%B8%D1%85_%D1%81%D0%B5%D0%BB%D1%8F%D0%BD" TargetMode="External"/><Relationship Id="rId86" Type="http://schemas.openxmlformats.org/officeDocument/2006/relationships/hyperlink" Target="https://uk.wikipedia.org/wiki/%D0%91%D1%96%D0%B1%D0%BB%D1%96%D0%BE%D1%82%D0%B5%D0%BA%D0%B0" TargetMode="External"/><Relationship Id="rId94" Type="http://schemas.openxmlformats.org/officeDocument/2006/relationships/hyperlink" Target="https://uk.wikipedia.org/wiki/%D0%A2%D1%80%D0%B5%D1%82%D1%96%D0%B9_%D1%80%D0%B5%D0%B9%D1%85" TargetMode="External"/><Relationship Id="rId99" Type="http://schemas.openxmlformats.org/officeDocument/2006/relationships/hyperlink" Target="https://uk.wikipedia.org/wiki/%D0%93%D0%B5%D0%BD%D0%B5%D1%80%D0%B0%D0%BB-%D0%BF%D0%BE%D0%BB%D0%BA%D0%BE%D0%B2%D0%BD%D0%B8%D0%BA" TargetMode="External"/><Relationship Id="rId101" Type="http://schemas.openxmlformats.org/officeDocument/2006/relationships/hyperlink" Target="https://uk.wikipedia.org/wiki/1950-%D1%82%D1%96" TargetMode="External"/><Relationship Id="rId4" Type="http://schemas.openxmlformats.org/officeDocument/2006/relationships/hyperlink" Target="https://uk.wikipedia.org/wiki/XIV" TargetMode="External"/><Relationship Id="rId9" Type="http://schemas.openxmlformats.org/officeDocument/2006/relationships/hyperlink" Target="https://uk.wikipedia.org/wiki/%D0%92%D0%B5%D0%BB%D0%B8%D0%BA%D0%B5_%D0%BA%D0%BD%D1%8F%D0%B7%D1%96%D0%B2%D1%81%D1%82%D0%B2%D0%BE_%D0%9B%D0%B8%D1%82%D0%BE%D0%B2%D1%81%D1%8C%D0%BA%D0%B5" TargetMode="External"/><Relationship Id="rId13" Type="http://schemas.openxmlformats.org/officeDocument/2006/relationships/hyperlink" Target="https://uk.wikipedia.org/wiki/1618" TargetMode="External"/><Relationship Id="rId18" Type="http://schemas.openxmlformats.org/officeDocument/2006/relationships/hyperlink" Target="https://uk.wikipedia.org/wiki/1664" TargetMode="External"/><Relationship Id="rId39" Type="http://schemas.openxmlformats.org/officeDocument/2006/relationships/hyperlink" Target="https://uk.wikipedia.org/wiki/%D0%9A%D0%BE%D0%B7%D0%B0%D0%BA" TargetMode="External"/><Relationship Id="rId109" Type="http://schemas.openxmlformats.org/officeDocument/2006/relationships/hyperlink" Target="https://uk.wikipedia.org/wiki/%D0%90%D0%BF%D1%82%D0%B5%D0%BA%D0%B0" TargetMode="External"/><Relationship Id="rId34" Type="http://schemas.openxmlformats.org/officeDocument/2006/relationships/hyperlink" Target="https://uk.wikipedia.org/wiki/%D0%93%D1%80%D0%B5%D1%87%D0%BA%D0%B0_%D0%B7%D0%B2%D0%B8%D1%87%D0%B0%D0%B9%D0%BD%D0%B0" TargetMode="External"/><Relationship Id="rId50" Type="http://schemas.openxmlformats.org/officeDocument/2006/relationships/hyperlink" Target="https://uk.wikipedia.org/wiki/1866" TargetMode="External"/><Relationship Id="rId55" Type="http://schemas.openxmlformats.org/officeDocument/2006/relationships/hyperlink" Target="https://uk.wikipedia.org/wiki/%D0%9C%D0%BE%D0%BD%D0%B0%D1%81%D1%82%D0%B8%D1%80%D0%B8%D1%89%D0%B5%D0%BD%D1%81%D1%8C%D0%BA%D0%B0_%D0%B2%D0%BE%D0%BB%D0%BE%D1%81%D1%82%D1%8C_(%D0%9D%D1%96%D0%B6%D0%B8%D0%BD%D1%81%D1%8C%D0%BA%D0%B8%D0%B9_%D0%BF%D0%BE%D0%B2%D1%96%D1%82)" TargetMode="External"/><Relationship Id="rId76" Type="http://schemas.openxmlformats.org/officeDocument/2006/relationships/hyperlink" Target="https://uk.wikipedia.org/wiki/%D0%A2%D0%B0%D1%80%D0%B0%D1%89%D0%B0%D0%BD%D1%81%D1%8C%D0%BA%D0%B8%D0%B9_%D0%BF%D0%BE%D0%BB%D0%BA" TargetMode="External"/><Relationship Id="rId97" Type="http://schemas.openxmlformats.org/officeDocument/2006/relationships/hyperlink" Target="https://uk.wikipedia.org/wiki/1943" TargetMode="External"/><Relationship Id="rId104" Type="http://schemas.openxmlformats.org/officeDocument/2006/relationships/hyperlink" Target="https://uk.wikipedia.org/wiki/1970" TargetMode="External"/><Relationship Id="rId7" Type="http://schemas.openxmlformats.org/officeDocument/2006/relationships/hyperlink" Target="https://uk.wikipedia.org/wiki/%D0%9C%D0%BE%D0%BD%D0%B0%D1%81%D1%82%D0%B8%D1%80" TargetMode="External"/><Relationship Id="rId71" Type="http://schemas.openxmlformats.org/officeDocument/2006/relationships/hyperlink" Target="https://uk.wikipedia.org/wiki/%D0%A3%D0%BA%D1%80%D0%B0%D1%97%D0%BD%D1%81%D1%8C%D0%BA%D0%B0_%D0%9D%D0%B0%D1%80%D0%BE%D0%B4%D0%BD%D0%B0_%D0%A0%D0%B5%D1%81%D0%BF%D1%83%D0%B1%D0%BB%D1%96%D0%BA%D0%B0" TargetMode="External"/><Relationship Id="rId92" Type="http://schemas.openxmlformats.org/officeDocument/2006/relationships/hyperlink" Target="https://uk.wikipedia.org/wiki/194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k.wikipedia.org/wiki/XIX_%D1%81%D1%82%D0%BE%D1%80%D1%96%D1%87%D1%87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3124</Words>
  <Characters>17812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2019-09-26T07:29:00Z</dcterms:created>
  <dcterms:modified xsi:type="dcterms:W3CDTF">2019-09-26T07:30:00Z</dcterms:modified>
</cp:coreProperties>
</file>